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FB" w:rsidRDefault="00D20EFB">
      <w:r>
        <w:t>Science – Animals including Humans. Week 2.</w:t>
      </w:r>
    </w:p>
    <w:p w:rsidR="00D20EFB" w:rsidRDefault="00D20EFB">
      <w:r>
        <w:t xml:space="preserve">This week we are looking at our healthy diet. </w:t>
      </w:r>
    </w:p>
    <w:p w:rsidR="00D20EFB" w:rsidRDefault="00D20EFB">
      <w:r>
        <w:t xml:space="preserve">Read through the PowerPoint to find out about food, food groups and the differences uses we have for what we eat. </w:t>
      </w:r>
    </w:p>
    <w:p w:rsidR="00D20EFB" w:rsidRDefault="00D20EFB">
      <w:r>
        <w:t xml:space="preserve">Then see if you can sort the foods out into the correct places using the Interactive Sorting Activity. </w:t>
      </w:r>
    </w:p>
    <w:p w:rsidR="00D20EFB" w:rsidRDefault="00D20EFB">
      <w:r>
        <w:t xml:space="preserve">Think about your answers to the questions last week – has your learning this week made you think about those answers? What do you think you should include more of in your diet? What should you have less of? </w:t>
      </w:r>
    </w:p>
    <w:p w:rsidR="00D20EFB" w:rsidRDefault="00D20EFB">
      <w:r>
        <w:t xml:space="preserve">If you would like to, we have added a meal planner worksheet (or you could draw your own). Can you think of </w:t>
      </w:r>
      <w:r w:rsidR="00CA4587">
        <w:t xml:space="preserve">any </w:t>
      </w:r>
      <w:r>
        <w:t>healthy meal</w:t>
      </w:r>
      <w:r w:rsidR="00CA4587">
        <w:t>s</w:t>
      </w:r>
      <w:bookmarkStart w:id="0" w:name="_GoBack"/>
      <w:bookmarkEnd w:id="0"/>
      <w:r>
        <w:t xml:space="preserve"> you enjoy? Do you have any good healthy meal suggestions? Please share these ideas on Seesaw! </w:t>
      </w:r>
    </w:p>
    <w:p w:rsidR="00D20EFB" w:rsidRDefault="00D20EFB">
      <w:r>
        <w:t>Thank you! Enjoy!</w:t>
      </w:r>
    </w:p>
    <w:sectPr w:rsidR="00D20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B"/>
    <w:rsid w:val="00CA4587"/>
    <w:rsid w:val="00D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97DF"/>
  <w15:chartTrackingRefBased/>
  <w15:docId w15:val="{177039DF-3CCB-434A-91D8-BFA8194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2</cp:revision>
  <dcterms:created xsi:type="dcterms:W3CDTF">2020-06-23T14:09:00Z</dcterms:created>
  <dcterms:modified xsi:type="dcterms:W3CDTF">2020-06-26T15:23:00Z</dcterms:modified>
</cp:coreProperties>
</file>