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99A9B" w14:textId="74AA6774" w:rsidR="009534F0" w:rsidRPr="00486DE6" w:rsidRDefault="00DD2A07" w:rsidP="00486DE6">
      <w:pPr>
        <w:jc w:val="center"/>
        <w:rPr>
          <w:rFonts w:ascii="Comic Sans MS" w:hAnsi="Comic Sans MS"/>
          <w:b/>
          <w:sz w:val="24"/>
          <w:szCs w:val="24"/>
          <w:u w:val="single"/>
        </w:rPr>
      </w:pPr>
      <w:r w:rsidRPr="00486DE6">
        <w:rPr>
          <w:rFonts w:ascii="Comic Sans MS" w:hAnsi="Comic Sans MS"/>
          <w:b/>
          <w:sz w:val="24"/>
          <w:szCs w:val="24"/>
          <w:u w:val="single"/>
        </w:rPr>
        <w:t xml:space="preserve">Nursery </w:t>
      </w:r>
      <w:r w:rsidR="009534F0" w:rsidRPr="00486DE6">
        <w:rPr>
          <w:rFonts w:ascii="Comic Sans MS" w:hAnsi="Comic Sans MS"/>
          <w:b/>
          <w:sz w:val="24"/>
          <w:szCs w:val="24"/>
          <w:u w:val="single"/>
        </w:rPr>
        <w:t>Home Learning ideas</w:t>
      </w:r>
    </w:p>
    <w:p w14:paraId="7F269365" w14:textId="7635B66F" w:rsidR="00FF08A8" w:rsidRPr="00525C32" w:rsidRDefault="009534F0" w:rsidP="00525C32">
      <w:pPr>
        <w:jc w:val="center"/>
        <w:rPr>
          <w:rFonts w:ascii="Comic Sans MS" w:hAnsi="Comic Sans MS"/>
          <w:b/>
          <w:sz w:val="24"/>
          <w:szCs w:val="24"/>
        </w:rPr>
      </w:pPr>
      <w:r w:rsidRPr="00486DE6">
        <w:rPr>
          <w:rFonts w:ascii="Comic Sans MS" w:hAnsi="Comic Sans MS"/>
          <w:b/>
          <w:sz w:val="24"/>
          <w:szCs w:val="24"/>
        </w:rPr>
        <w:t xml:space="preserve">Week Beginning Monday </w:t>
      </w:r>
      <w:r w:rsidR="00525C32">
        <w:rPr>
          <w:rFonts w:ascii="Comic Sans MS" w:hAnsi="Comic Sans MS"/>
          <w:b/>
          <w:sz w:val="24"/>
          <w:szCs w:val="24"/>
        </w:rPr>
        <w:t>22</w:t>
      </w:r>
      <w:r w:rsidR="00525C32" w:rsidRPr="00525C32">
        <w:rPr>
          <w:rFonts w:ascii="Comic Sans MS" w:hAnsi="Comic Sans MS"/>
          <w:b/>
          <w:sz w:val="24"/>
          <w:szCs w:val="24"/>
          <w:vertAlign w:val="superscript"/>
        </w:rPr>
        <w:t>nd</w:t>
      </w:r>
      <w:r w:rsidR="00525C32">
        <w:rPr>
          <w:rFonts w:ascii="Comic Sans MS" w:hAnsi="Comic Sans MS"/>
          <w:b/>
          <w:sz w:val="24"/>
          <w:szCs w:val="24"/>
        </w:rPr>
        <w:t xml:space="preserve"> March</w:t>
      </w:r>
    </w:p>
    <w:p w14:paraId="37F3D7BA" w14:textId="6D144744" w:rsidR="00FD4C57" w:rsidRDefault="00FD4C57" w:rsidP="00A940F0">
      <w:pPr>
        <w:jc w:val="both"/>
        <w:rPr>
          <w:rFonts w:ascii="Comic Sans MS" w:hAnsi="Comic Sans MS"/>
          <w:b/>
          <w:sz w:val="24"/>
          <w:szCs w:val="24"/>
          <w:highlight w:val="cyan"/>
        </w:rPr>
      </w:pPr>
    </w:p>
    <w:p w14:paraId="0A77F247" w14:textId="40396048" w:rsidR="0039101C" w:rsidRPr="00486DE6" w:rsidRDefault="0039101C" w:rsidP="00486DE6">
      <w:pPr>
        <w:jc w:val="both"/>
        <w:rPr>
          <w:rFonts w:ascii="Comic Sans MS" w:hAnsi="Comic Sans MS"/>
          <w:b/>
          <w:sz w:val="24"/>
          <w:szCs w:val="24"/>
          <w:highlight w:val="yellow"/>
          <w:u w:val="single"/>
        </w:rPr>
      </w:pPr>
    </w:p>
    <w:p w14:paraId="3B8D1759" w14:textId="79182210" w:rsidR="00032DF4" w:rsidRDefault="0096677D" w:rsidP="000259CC">
      <w:pPr>
        <w:jc w:val="both"/>
        <w:rPr>
          <w:rFonts w:ascii="Comic Sans MS" w:hAnsi="Comic Sans MS"/>
          <w:b/>
          <w:sz w:val="24"/>
          <w:szCs w:val="24"/>
          <w:u w:val="single"/>
        </w:rPr>
      </w:pPr>
      <w:r w:rsidRPr="00486DE6">
        <w:rPr>
          <w:rFonts w:ascii="Comic Sans MS" w:hAnsi="Comic Sans MS"/>
          <w:b/>
          <w:sz w:val="24"/>
          <w:szCs w:val="24"/>
          <w:highlight w:val="yellow"/>
          <w:u w:val="single"/>
        </w:rPr>
        <w:t>Literacy</w:t>
      </w:r>
    </w:p>
    <w:p w14:paraId="60BC8FE7" w14:textId="35593BD3" w:rsidR="003579C6" w:rsidRDefault="00525C32" w:rsidP="000259CC">
      <w:pPr>
        <w:jc w:val="both"/>
        <w:rPr>
          <w:rFonts w:ascii="Comic Sans MS" w:hAnsi="Comic Sans MS"/>
          <w:sz w:val="24"/>
          <w:szCs w:val="24"/>
        </w:rPr>
      </w:pPr>
      <w:r>
        <w:rPr>
          <w:rFonts w:ascii="Comic Sans MS" w:hAnsi="Comic Sans MS"/>
          <w:sz w:val="24"/>
          <w:szCs w:val="24"/>
        </w:rPr>
        <w:t>The Kindness Bucket:</w:t>
      </w:r>
    </w:p>
    <w:p w14:paraId="76F76374" w14:textId="53742B77" w:rsidR="00525C32" w:rsidRPr="000259CC" w:rsidRDefault="00525C32" w:rsidP="000259CC">
      <w:pPr>
        <w:jc w:val="both"/>
        <w:rPr>
          <w:rFonts w:ascii="Comic Sans MS" w:hAnsi="Comic Sans MS"/>
          <w:sz w:val="24"/>
          <w:szCs w:val="24"/>
        </w:rPr>
      </w:pPr>
      <w:r>
        <w:rPr>
          <w:rFonts w:ascii="Comic Sans MS" w:hAnsi="Comic Sans MS"/>
          <w:noProof/>
        </w:rPr>
        <w:drawing>
          <wp:anchor distT="0" distB="0" distL="114300" distR="114300" simplePos="0" relativeHeight="251700224" behindDoc="0" locked="0" layoutInCell="1" allowOverlap="1" wp14:anchorId="2AB457F6" wp14:editId="6F205619">
            <wp:simplePos x="0" y="0"/>
            <wp:positionH relativeFrom="column">
              <wp:posOffset>0</wp:posOffset>
            </wp:positionH>
            <wp:positionV relativeFrom="paragraph">
              <wp:posOffset>-3810</wp:posOffset>
            </wp:positionV>
            <wp:extent cx="2095200" cy="1620000"/>
            <wp:effectExtent l="0" t="0" r="635" b="0"/>
            <wp:wrapNone/>
            <wp:docPr id="1" name="Picture 1" descr="C:\Users\katherine.wallace\AppData\Local\Microsoft\Windows\INetCache\Content.MSO\ED4293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wallace\AppData\Local\Microsoft\Windows\INetCache\Content.MSO\ED4293E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2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2CC5A" w14:textId="5A40BE91" w:rsidR="00032DF4" w:rsidRPr="001D673D" w:rsidRDefault="00032DF4" w:rsidP="00371D8E">
      <w:pPr>
        <w:rPr>
          <w:rFonts w:ascii="Ink Free" w:hAnsi="Ink Free"/>
          <w:noProof/>
          <w:sz w:val="24"/>
          <w:szCs w:val="24"/>
        </w:rPr>
      </w:pPr>
    </w:p>
    <w:p w14:paraId="628AF156" w14:textId="261907B2" w:rsidR="00371D8E" w:rsidRDefault="00371D8E" w:rsidP="00371D8E">
      <w:pPr>
        <w:rPr>
          <w:rFonts w:ascii="Ink Free" w:hAnsi="Ink Free"/>
          <w:sz w:val="24"/>
          <w:szCs w:val="24"/>
        </w:rPr>
      </w:pPr>
    </w:p>
    <w:p w14:paraId="085C0F38" w14:textId="0C17C0B4" w:rsidR="00371D8E" w:rsidRDefault="00371D8E" w:rsidP="00371D8E">
      <w:pPr>
        <w:rPr>
          <w:rFonts w:ascii="Ink Free" w:hAnsi="Ink Free"/>
          <w:sz w:val="24"/>
          <w:szCs w:val="24"/>
        </w:rPr>
      </w:pPr>
    </w:p>
    <w:p w14:paraId="495B85D3" w14:textId="2CF3E604" w:rsidR="00371D8E" w:rsidRDefault="00371D8E" w:rsidP="00371D8E">
      <w:pPr>
        <w:rPr>
          <w:rFonts w:ascii="Ink Free" w:hAnsi="Ink Free"/>
          <w:sz w:val="24"/>
          <w:szCs w:val="24"/>
        </w:rPr>
      </w:pPr>
    </w:p>
    <w:p w14:paraId="13982D6D" w14:textId="4693F365" w:rsidR="00371D8E" w:rsidRPr="00525C32" w:rsidRDefault="00371D8E" w:rsidP="00371D8E">
      <w:pPr>
        <w:rPr>
          <w:rFonts w:ascii="Comic Sans MS" w:hAnsi="Comic Sans MS"/>
          <w:sz w:val="24"/>
          <w:szCs w:val="24"/>
        </w:rPr>
      </w:pPr>
    </w:p>
    <w:p w14:paraId="34ED3C57" w14:textId="3736DEAC" w:rsidR="00525C32" w:rsidRPr="00525C32" w:rsidRDefault="00525C32" w:rsidP="00371D8E">
      <w:pPr>
        <w:rPr>
          <w:rFonts w:ascii="Comic Sans MS" w:hAnsi="Comic Sans MS"/>
          <w:sz w:val="24"/>
          <w:szCs w:val="24"/>
        </w:rPr>
      </w:pPr>
      <w:hyperlink r:id="rId6" w:history="1">
        <w:r w:rsidRPr="00525C32">
          <w:rPr>
            <w:rStyle w:val="Hyperlink"/>
            <w:rFonts w:ascii="Comic Sans MS" w:hAnsi="Comic Sans MS"/>
            <w:sz w:val="24"/>
            <w:szCs w:val="24"/>
          </w:rPr>
          <w:t>https://www.youtube.com/watch?v=3EuemNAo6XE</w:t>
        </w:r>
      </w:hyperlink>
    </w:p>
    <w:p w14:paraId="09F1A0A4" w14:textId="5CB7CC18" w:rsidR="00525C32" w:rsidRDefault="00525C32" w:rsidP="00525C32">
      <w:pPr>
        <w:pStyle w:val="ListParagraph"/>
        <w:numPr>
          <w:ilvl w:val="0"/>
          <w:numId w:val="34"/>
        </w:numPr>
        <w:rPr>
          <w:rFonts w:ascii="Comic Sans MS" w:hAnsi="Comic Sans MS"/>
          <w:sz w:val="24"/>
          <w:szCs w:val="24"/>
        </w:rPr>
      </w:pPr>
      <w:r w:rsidRPr="00525C32">
        <w:rPr>
          <w:rFonts w:ascii="Comic Sans MS" w:hAnsi="Comic Sans MS"/>
          <w:sz w:val="24"/>
          <w:szCs w:val="24"/>
        </w:rPr>
        <w:t>Make a kindness Bucket – how can you fill yours today?</w:t>
      </w:r>
    </w:p>
    <w:p w14:paraId="2FBE6CEE" w14:textId="476CFF2F" w:rsidR="00525C32" w:rsidRDefault="00525C32" w:rsidP="00525C32">
      <w:pPr>
        <w:rPr>
          <w:rFonts w:ascii="Comic Sans MS" w:hAnsi="Comic Sans MS"/>
          <w:sz w:val="24"/>
          <w:szCs w:val="24"/>
        </w:rPr>
      </w:pPr>
    </w:p>
    <w:p w14:paraId="311F0471" w14:textId="77777777" w:rsidR="00525C32" w:rsidRPr="00525C32" w:rsidRDefault="00525C32" w:rsidP="00525C32">
      <w:pPr>
        <w:spacing w:after="0" w:line="240" w:lineRule="auto"/>
        <w:rPr>
          <w:rFonts w:ascii="Comic Sans MS" w:eastAsia="Times New Roman" w:hAnsi="Comic Sans MS" w:cs="Times New Roman"/>
          <w:sz w:val="24"/>
          <w:szCs w:val="24"/>
          <w:lang w:eastAsia="en-GB"/>
        </w:rPr>
      </w:pPr>
      <w:r w:rsidRPr="00525C32">
        <w:rPr>
          <w:rFonts w:ascii="Comic Sans MS" w:eastAsia="Times New Roman" w:hAnsi="Comic Sans MS" w:cs="Times New Roman"/>
          <w:sz w:val="24"/>
          <w:szCs w:val="24"/>
          <w:lang w:eastAsia="en-GB"/>
        </w:rPr>
        <w:t>Watch Sesame Street Elmo’s World: Kindness</w:t>
      </w:r>
    </w:p>
    <w:p w14:paraId="0DFA38D9" w14:textId="77777777" w:rsidR="00525C32" w:rsidRPr="00525C32" w:rsidRDefault="00525C32" w:rsidP="00525C32">
      <w:pPr>
        <w:spacing w:after="0" w:line="240" w:lineRule="auto"/>
        <w:rPr>
          <w:rFonts w:ascii="Comic Sans MS" w:eastAsia="Times New Roman" w:hAnsi="Comic Sans MS" w:cs="Times New Roman"/>
          <w:sz w:val="24"/>
          <w:szCs w:val="24"/>
          <w:lang w:eastAsia="en-GB"/>
        </w:rPr>
      </w:pPr>
      <w:hyperlink r:id="rId7" w:history="1">
        <w:r w:rsidRPr="00525C32">
          <w:rPr>
            <w:rFonts w:ascii="Comic Sans MS" w:eastAsia="Times New Roman" w:hAnsi="Comic Sans MS" w:cs="Times New Roman"/>
            <w:color w:val="0000FF"/>
            <w:sz w:val="24"/>
            <w:szCs w:val="24"/>
            <w:u w:val="single"/>
            <w:lang w:eastAsia="en-GB"/>
          </w:rPr>
          <w:t>https://www.youtube.com/watch?v=BNNcpAcF0GM</w:t>
        </w:r>
      </w:hyperlink>
    </w:p>
    <w:p w14:paraId="53638F7C" w14:textId="77777777" w:rsidR="00525C32" w:rsidRPr="00525C32" w:rsidRDefault="00525C32" w:rsidP="00525C32">
      <w:pPr>
        <w:spacing w:after="0" w:line="240" w:lineRule="auto"/>
        <w:rPr>
          <w:rFonts w:ascii="Comic Sans MS" w:eastAsia="Times New Roman" w:hAnsi="Comic Sans MS" w:cs="Times New Roman"/>
          <w:sz w:val="24"/>
          <w:szCs w:val="24"/>
          <w:lang w:eastAsia="en-GB"/>
        </w:rPr>
      </w:pPr>
      <w:r w:rsidRPr="00525C32">
        <w:rPr>
          <w:rFonts w:ascii="Comic Sans MS" w:eastAsia="Times New Roman" w:hAnsi="Comic Sans MS" w:cs="Times New Roman"/>
          <w:sz w:val="24"/>
          <w:szCs w:val="24"/>
          <w:lang w:eastAsia="en-GB"/>
        </w:rPr>
        <w:t>What did Elmo do that was kind?</w:t>
      </w:r>
    </w:p>
    <w:p w14:paraId="2D8459CC" w14:textId="77777777" w:rsidR="00525C32" w:rsidRPr="00525C32" w:rsidRDefault="00525C32" w:rsidP="00525C32">
      <w:pPr>
        <w:spacing w:after="0" w:line="240" w:lineRule="auto"/>
        <w:rPr>
          <w:rFonts w:ascii="Comic Sans MS" w:eastAsia="Times New Roman" w:hAnsi="Comic Sans MS" w:cs="Times New Roman"/>
          <w:sz w:val="24"/>
          <w:szCs w:val="24"/>
          <w:lang w:eastAsia="en-GB"/>
        </w:rPr>
      </w:pPr>
      <w:r w:rsidRPr="00525C32">
        <w:rPr>
          <w:rFonts w:ascii="Comic Sans MS" w:eastAsia="Times New Roman" w:hAnsi="Comic Sans MS" w:cs="Times New Roman"/>
          <w:sz w:val="24"/>
          <w:szCs w:val="24"/>
          <w:lang w:eastAsia="en-GB"/>
        </w:rPr>
        <w:t>Hugs, helping his friend, helping to tidy.</w:t>
      </w:r>
    </w:p>
    <w:p w14:paraId="4975A11B" w14:textId="77777777" w:rsidR="00525C32" w:rsidRPr="00525C32" w:rsidRDefault="00525C32" w:rsidP="00525C32">
      <w:pPr>
        <w:spacing w:after="0" w:line="240" w:lineRule="auto"/>
        <w:rPr>
          <w:rFonts w:ascii="Comic Sans MS" w:eastAsia="Times New Roman" w:hAnsi="Comic Sans MS" w:cs="Times New Roman"/>
          <w:sz w:val="24"/>
          <w:szCs w:val="24"/>
          <w:lang w:eastAsia="en-GB"/>
        </w:rPr>
      </w:pPr>
      <w:r w:rsidRPr="00525C32">
        <w:rPr>
          <w:rFonts w:ascii="Comic Sans MS" w:eastAsia="Times New Roman" w:hAnsi="Comic Sans MS" w:cs="Times New Roman"/>
          <w:sz w:val="24"/>
          <w:szCs w:val="24"/>
          <w:lang w:eastAsia="en-GB"/>
        </w:rPr>
        <w:t>Did being kind make Elmo happy or sad?</w:t>
      </w:r>
    </w:p>
    <w:p w14:paraId="40B252EA" w14:textId="0B27A52D" w:rsidR="00525C32" w:rsidRDefault="00525C32" w:rsidP="00525C32">
      <w:pPr>
        <w:spacing w:after="0" w:line="240" w:lineRule="auto"/>
        <w:rPr>
          <w:rFonts w:ascii="Comic Sans MS" w:eastAsia="Times New Roman" w:hAnsi="Comic Sans MS" w:cs="Times New Roman"/>
          <w:sz w:val="24"/>
          <w:szCs w:val="24"/>
          <w:lang w:eastAsia="en-GB"/>
        </w:rPr>
      </w:pPr>
      <w:r w:rsidRPr="00525C32">
        <w:rPr>
          <w:rFonts w:ascii="Comic Sans MS" w:eastAsia="Times New Roman" w:hAnsi="Comic Sans MS" w:cs="Times New Roman"/>
          <w:sz w:val="24"/>
          <w:szCs w:val="24"/>
          <w:lang w:eastAsia="en-GB"/>
        </w:rPr>
        <w:t>What can you do today that is kind?</w:t>
      </w:r>
    </w:p>
    <w:p w14:paraId="2B87D7A1" w14:textId="61FD15D5" w:rsidR="00991BC6" w:rsidRDefault="00991BC6" w:rsidP="00525C32">
      <w:pPr>
        <w:rPr>
          <w:rFonts w:ascii="Comic Sans MS" w:hAnsi="Comic Sans MS"/>
          <w:sz w:val="24"/>
          <w:szCs w:val="24"/>
        </w:rPr>
      </w:pPr>
    </w:p>
    <w:p w14:paraId="76E771DC" w14:textId="5182BCB9" w:rsidR="009534F0" w:rsidRDefault="00D25BA1" w:rsidP="00486DE6">
      <w:pPr>
        <w:jc w:val="both"/>
        <w:rPr>
          <w:rFonts w:ascii="Comic Sans MS" w:hAnsi="Comic Sans MS"/>
          <w:b/>
          <w:sz w:val="24"/>
          <w:szCs w:val="24"/>
          <w:highlight w:val="yellow"/>
          <w:u w:val="single"/>
        </w:rPr>
      </w:pPr>
      <w:r w:rsidRPr="00486DE6">
        <w:rPr>
          <w:rFonts w:ascii="Comic Sans MS" w:hAnsi="Comic Sans MS"/>
          <w:b/>
          <w:sz w:val="24"/>
          <w:szCs w:val="24"/>
          <w:highlight w:val="yellow"/>
          <w:u w:val="single"/>
        </w:rPr>
        <w:t>E</w:t>
      </w:r>
      <w:r w:rsidR="009534F0" w:rsidRPr="00486DE6">
        <w:rPr>
          <w:rFonts w:ascii="Comic Sans MS" w:hAnsi="Comic Sans MS"/>
          <w:b/>
          <w:sz w:val="24"/>
          <w:szCs w:val="24"/>
          <w:highlight w:val="yellow"/>
          <w:u w:val="single"/>
        </w:rPr>
        <w:t>xercise</w:t>
      </w:r>
      <w:r w:rsidRPr="00486DE6">
        <w:rPr>
          <w:rFonts w:ascii="Comic Sans MS" w:hAnsi="Comic Sans MS"/>
          <w:b/>
          <w:sz w:val="24"/>
          <w:szCs w:val="24"/>
          <w:highlight w:val="yellow"/>
          <w:u w:val="single"/>
        </w:rPr>
        <w:t xml:space="preserve"> Time!</w:t>
      </w:r>
    </w:p>
    <w:p w14:paraId="453B810B" w14:textId="77777777" w:rsidR="00525C32" w:rsidRPr="00525C32" w:rsidRDefault="00525C32" w:rsidP="00525C32">
      <w:pPr>
        <w:spacing w:after="0" w:line="240" w:lineRule="auto"/>
        <w:rPr>
          <w:rFonts w:ascii="Comic Sans MS" w:eastAsia="Times New Roman" w:hAnsi="Comic Sans MS" w:cs="Times New Roman"/>
          <w:lang w:eastAsia="en-GB"/>
        </w:rPr>
      </w:pPr>
      <w:hyperlink r:id="rId8" w:history="1">
        <w:r w:rsidRPr="00525C32">
          <w:rPr>
            <w:rFonts w:ascii="Comic Sans MS" w:eastAsia="Times New Roman" w:hAnsi="Comic Sans MS" w:cs="Times New Roman"/>
            <w:color w:val="0000FF"/>
            <w:u w:val="single"/>
            <w:lang w:eastAsia="en-GB"/>
          </w:rPr>
          <w:t>https://www.youtube.com/watch?v=e7QFyr1Kxf8</w:t>
        </w:r>
      </w:hyperlink>
    </w:p>
    <w:p w14:paraId="16D2612F" w14:textId="77777777" w:rsidR="00525C32" w:rsidRPr="00525C32" w:rsidRDefault="00525C32" w:rsidP="00525C32">
      <w:pPr>
        <w:spacing w:after="0" w:line="240" w:lineRule="auto"/>
        <w:rPr>
          <w:rFonts w:ascii="Comic Sans MS" w:eastAsia="Times New Roman" w:hAnsi="Comic Sans MS" w:cs="Times New Roman"/>
          <w:lang w:eastAsia="en-GB"/>
        </w:rPr>
      </w:pPr>
      <w:r w:rsidRPr="00525C32">
        <w:rPr>
          <w:rFonts w:ascii="Comic Sans MS" w:eastAsia="Times New Roman" w:hAnsi="Comic Sans MS" w:cs="Times New Roman"/>
          <w:lang w:eastAsia="en-GB"/>
        </w:rPr>
        <w:t>‘Sticky Kids – if your happy’</w:t>
      </w:r>
    </w:p>
    <w:p w14:paraId="1FE707EA" w14:textId="77777777" w:rsidR="00525C32" w:rsidRPr="00525C32" w:rsidRDefault="00525C32" w:rsidP="00525C32">
      <w:pPr>
        <w:spacing w:after="0" w:line="240" w:lineRule="auto"/>
        <w:rPr>
          <w:rFonts w:ascii="Comic Sans MS" w:eastAsia="Times New Roman" w:hAnsi="Comic Sans MS" w:cs="Times New Roman"/>
          <w:lang w:eastAsia="en-GB"/>
        </w:rPr>
      </w:pPr>
    </w:p>
    <w:p w14:paraId="7D276C8D" w14:textId="77777777" w:rsidR="00525C32" w:rsidRPr="00525C32" w:rsidRDefault="00525C32" w:rsidP="00525C32">
      <w:pPr>
        <w:spacing w:after="0" w:line="240" w:lineRule="auto"/>
        <w:rPr>
          <w:rFonts w:ascii="Comic Sans MS" w:eastAsia="Times New Roman" w:hAnsi="Comic Sans MS" w:cs="Times New Roman"/>
          <w:lang w:eastAsia="en-GB"/>
        </w:rPr>
      </w:pPr>
      <w:hyperlink r:id="rId9" w:history="1">
        <w:r w:rsidRPr="00525C32">
          <w:rPr>
            <w:rFonts w:ascii="Comic Sans MS" w:eastAsia="Times New Roman" w:hAnsi="Comic Sans MS" w:cs="Times New Roman"/>
            <w:color w:val="0000FF"/>
            <w:u w:val="single"/>
            <w:lang w:eastAsia="en-GB"/>
          </w:rPr>
          <w:t>https://www.youtube.com/watch?v=J7y9T-535XM</w:t>
        </w:r>
      </w:hyperlink>
    </w:p>
    <w:p w14:paraId="6C7C678A" w14:textId="77777777" w:rsidR="00525C32" w:rsidRPr="00525C32" w:rsidRDefault="00525C32" w:rsidP="00525C32">
      <w:pPr>
        <w:spacing w:after="0" w:line="240" w:lineRule="auto"/>
        <w:rPr>
          <w:rFonts w:ascii="Comic Sans MS" w:eastAsia="Times New Roman" w:hAnsi="Comic Sans MS" w:cs="Times New Roman"/>
          <w:lang w:eastAsia="en-GB"/>
        </w:rPr>
      </w:pPr>
      <w:r w:rsidRPr="00525C32">
        <w:rPr>
          <w:rFonts w:ascii="Comic Sans MS" w:eastAsia="Times New Roman" w:hAnsi="Comic Sans MS" w:cs="Times New Roman"/>
          <w:lang w:eastAsia="en-GB"/>
        </w:rPr>
        <w:t>‘Action songs, wiggle and shake – stand up, sit down’</w:t>
      </w:r>
    </w:p>
    <w:p w14:paraId="7B9CFEF5" w14:textId="77777777" w:rsidR="00525C32" w:rsidRPr="00525C32" w:rsidRDefault="00525C32" w:rsidP="00525C32">
      <w:pPr>
        <w:spacing w:after="0" w:line="240" w:lineRule="auto"/>
        <w:rPr>
          <w:rFonts w:ascii="Comic Sans MS" w:eastAsia="Times New Roman" w:hAnsi="Comic Sans MS" w:cs="Times New Roman"/>
          <w:lang w:eastAsia="en-GB"/>
        </w:rPr>
      </w:pPr>
    </w:p>
    <w:p w14:paraId="50EDF783" w14:textId="77777777" w:rsidR="00525C32" w:rsidRPr="00525C32" w:rsidRDefault="00525C32" w:rsidP="00525C32">
      <w:pPr>
        <w:spacing w:after="0" w:line="240" w:lineRule="auto"/>
        <w:rPr>
          <w:rFonts w:ascii="Comic Sans MS" w:eastAsia="Times New Roman" w:hAnsi="Comic Sans MS" w:cs="Times New Roman"/>
          <w:lang w:eastAsia="en-GB"/>
        </w:rPr>
      </w:pPr>
      <w:hyperlink r:id="rId10" w:history="1">
        <w:r w:rsidRPr="00525C32">
          <w:rPr>
            <w:rFonts w:ascii="Comic Sans MS" w:eastAsia="Times New Roman" w:hAnsi="Comic Sans MS" w:cs="Times New Roman"/>
            <w:color w:val="0000FF"/>
            <w:u w:val="single"/>
            <w:lang w:eastAsia="en-GB"/>
          </w:rPr>
          <w:t>https://www.youtube.com/watch?v=npp1z32idrc</w:t>
        </w:r>
      </w:hyperlink>
    </w:p>
    <w:p w14:paraId="1F8EDF59" w14:textId="4B46ECAB" w:rsidR="00525C32" w:rsidRDefault="00525C32" w:rsidP="00525C32">
      <w:pPr>
        <w:jc w:val="both"/>
        <w:rPr>
          <w:rFonts w:ascii="Comic Sans MS" w:eastAsia="Times New Roman" w:hAnsi="Comic Sans MS" w:cs="Times New Roman"/>
          <w:sz w:val="24"/>
          <w:szCs w:val="24"/>
          <w:lang w:eastAsia="en-GB"/>
        </w:rPr>
      </w:pPr>
      <w:r w:rsidRPr="00525C32">
        <w:rPr>
          <w:rFonts w:ascii="Comic Sans MS" w:eastAsia="Times New Roman" w:hAnsi="Comic Sans MS" w:cs="Times New Roman"/>
          <w:sz w:val="24"/>
          <w:szCs w:val="24"/>
          <w:lang w:eastAsia="en-GB"/>
        </w:rPr>
        <w:t>‘Chicken dance – Maximo’</w:t>
      </w:r>
    </w:p>
    <w:p w14:paraId="7AF2301D" w14:textId="382CBA21" w:rsidR="00525C32" w:rsidRDefault="00525C32" w:rsidP="00525C32">
      <w:pPr>
        <w:jc w:val="both"/>
        <w:rPr>
          <w:rFonts w:ascii="Comic Sans MS" w:hAnsi="Comic Sans MS"/>
          <w:b/>
          <w:sz w:val="24"/>
          <w:szCs w:val="24"/>
          <w:u w:val="single"/>
        </w:rPr>
      </w:pPr>
    </w:p>
    <w:p w14:paraId="26ED458D" w14:textId="36B089D4" w:rsidR="00525C32" w:rsidRDefault="004309D0" w:rsidP="00525C32">
      <w:pPr>
        <w:jc w:val="both"/>
        <w:rPr>
          <w:rFonts w:ascii="Comic Sans MS" w:hAnsi="Comic Sans MS"/>
          <w:b/>
          <w:sz w:val="24"/>
          <w:szCs w:val="24"/>
          <w:u w:val="single"/>
        </w:rPr>
      </w:pPr>
      <w:r>
        <w:rPr>
          <w:rFonts w:ascii="Comic Sans MS" w:hAnsi="Comic Sans MS"/>
          <w:b/>
          <w:sz w:val="24"/>
          <w:szCs w:val="24"/>
          <w:u w:val="single"/>
        </w:rPr>
        <w:lastRenderedPageBreak/>
        <w:t xml:space="preserve">Understanding </w:t>
      </w:r>
      <w:proofErr w:type="gramStart"/>
      <w:r>
        <w:rPr>
          <w:rFonts w:ascii="Comic Sans MS" w:hAnsi="Comic Sans MS"/>
          <w:b/>
          <w:sz w:val="24"/>
          <w:szCs w:val="24"/>
          <w:u w:val="single"/>
        </w:rPr>
        <w:t>The</w:t>
      </w:r>
      <w:proofErr w:type="gramEnd"/>
      <w:r>
        <w:rPr>
          <w:rFonts w:ascii="Comic Sans MS" w:hAnsi="Comic Sans MS"/>
          <w:b/>
          <w:sz w:val="24"/>
          <w:szCs w:val="24"/>
          <w:u w:val="single"/>
        </w:rPr>
        <w:t xml:space="preserve"> World</w:t>
      </w:r>
    </w:p>
    <w:p w14:paraId="180A0E8F" w14:textId="042FC691" w:rsidR="004309D0" w:rsidRDefault="004309D0" w:rsidP="00525C32">
      <w:pPr>
        <w:jc w:val="both"/>
        <w:rPr>
          <w:rFonts w:ascii="Comic Sans MS" w:hAnsi="Comic Sans MS"/>
          <w:sz w:val="24"/>
          <w:szCs w:val="24"/>
        </w:rPr>
      </w:pPr>
      <w:r w:rsidRPr="004309D0">
        <w:rPr>
          <w:rFonts w:ascii="Comic Sans MS" w:hAnsi="Comic Sans MS"/>
          <w:sz w:val="24"/>
          <w:szCs w:val="24"/>
        </w:rPr>
        <w:t>Read Jaspers Beanstalk</w:t>
      </w:r>
    </w:p>
    <w:p w14:paraId="37E153FC" w14:textId="4A5E352F" w:rsidR="004309D0" w:rsidRPr="004309D0" w:rsidRDefault="004309D0" w:rsidP="00525C32">
      <w:pPr>
        <w:jc w:val="both"/>
        <w:rPr>
          <w:rFonts w:ascii="Comic Sans MS" w:hAnsi="Comic Sans MS"/>
          <w:sz w:val="24"/>
          <w:szCs w:val="24"/>
        </w:rPr>
      </w:pPr>
      <w:r>
        <w:rPr>
          <w:rFonts w:ascii="Comic Sans MS" w:hAnsi="Comic Sans MS"/>
          <w:noProof/>
        </w:rPr>
        <w:drawing>
          <wp:anchor distT="0" distB="0" distL="114300" distR="114300" simplePos="0" relativeHeight="251701248" behindDoc="0" locked="0" layoutInCell="1" allowOverlap="1" wp14:anchorId="1B2B3B92" wp14:editId="41DEB14F">
            <wp:simplePos x="0" y="0"/>
            <wp:positionH relativeFrom="column">
              <wp:posOffset>0</wp:posOffset>
            </wp:positionH>
            <wp:positionV relativeFrom="paragraph">
              <wp:posOffset>-4445</wp:posOffset>
            </wp:positionV>
            <wp:extent cx="1389600" cy="1522800"/>
            <wp:effectExtent l="0" t="0" r="1270" b="1270"/>
            <wp:wrapNone/>
            <wp:docPr id="11" name="Picture 11" descr="C:\Users\katherine.wallace\AppData\Local\Microsoft\Windows\INetCache\Content.MSO\724AA9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wallace\AppData\Local\Microsoft\Windows\INetCache\Content.MSO\724AA94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600" cy="15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1420D" w14:textId="77777777" w:rsidR="004309D0" w:rsidRPr="00486DE6" w:rsidRDefault="004309D0" w:rsidP="00525C32">
      <w:pPr>
        <w:jc w:val="both"/>
        <w:rPr>
          <w:rFonts w:ascii="Comic Sans MS" w:hAnsi="Comic Sans MS"/>
          <w:b/>
          <w:sz w:val="24"/>
          <w:szCs w:val="24"/>
          <w:u w:val="single"/>
        </w:rPr>
      </w:pPr>
    </w:p>
    <w:p w14:paraId="314DCB0F" w14:textId="4B188487" w:rsidR="00EE49E2" w:rsidRDefault="00424038" w:rsidP="00486DE6">
      <w:pPr>
        <w:contextualSpacing/>
        <w:jc w:val="both"/>
        <w:rPr>
          <w:rFonts w:ascii="Comic Sans MS" w:eastAsia="Calibri" w:hAnsi="Comic Sans MS"/>
          <w:sz w:val="24"/>
          <w:szCs w:val="24"/>
          <w:highlight w:val="yellow"/>
          <w:u w:val="single"/>
        </w:rPr>
      </w:pPr>
      <w:r w:rsidRPr="00424038">
        <w:rPr>
          <w:rFonts w:ascii="Comic Sans MS" w:eastAsia="Calibri" w:hAnsi="Comic Sans MS"/>
          <w:sz w:val="24"/>
          <w:szCs w:val="24"/>
          <w:highlight w:val="yellow"/>
          <w:u w:val="single"/>
        </w:rPr>
        <w:t>Phonics</w:t>
      </w:r>
    </w:p>
    <w:p w14:paraId="06A1036B" w14:textId="1744F573" w:rsidR="00584708" w:rsidRDefault="00584708" w:rsidP="00486DE6">
      <w:pPr>
        <w:contextualSpacing/>
        <w:jc w:val="both"/>
        <w:rPr>
          <w:rFonts w:ascii="Comic Sans MS" w:eastAsia="Calibri" w:hAnsi="Comic Sans MS"/>
          <w:sz w:val="24"/>
          <w:szCs w:val="24"/>
          <w:highlight w:val="yellow"/>
          <w:u w:val="single"/>
        </w:rPr>
      </w:pPr>
    </w:p>
    <w:p w14:paraId="4B88F6C5" w14:textId="606FD408" w:rsidR="004309D0" w:rsidRDefault="004309D0" w:rsidP="00486DE6">
      <w:pPr>
        <w:contextualSpacing/>
        <w:jc w:val="both"/>
        <w:rPr>
          <w:rFonts w:ascii="Comic Sans MS" w:eastAsia="Calibri" w:hAnsi="Comic Sans MS"/>
          <w:sz w:val="24"/>
          <w:szCs w:val="24"/>
          <w:highlight w:val="yellow"/>
          <w:u w:val="single"/>
        </w:rPr>
      </w:pPr>
    </w:p>
    <w:p w14:paraId="3D262966" w14:textId="0F4F7ECF" w:rsidR="004309D0" w:rsidRDefault="004309D0" w:rsidP="00486DE6">
      <w:pPr>
        <w:contextualSpacing/>
        <w:jc w:val="both"/>
        <w:rPr>
          <w:rFonts w:ascii="Comic Sans MS" w:eastAsia="Calibri" w:hAnsi="Comic Sans MS"/>
          <w:sz w:val="24"/>
          <w:szCs w:val="24"/>
          <w:highlight w:val="yellow"/>
          <w:u w:val="single"/>
        </w:rPr>
      </w:pPr>
    </w:p>
    <w:p w14:paraId="77C08DF5" w14:textId="7F3FDC2D" w:rsidR="004309D0" w:rsidRDefault="004309D0" w:rsidP="00486DE6">
      <w:pPr>
        <w:contextualSpacing/>
        <w:jc w:val="both"/>
        <w:rPr>
          <w:rFonts w:ascii="Comic Sans MS" w:eastAsia="Calibri" w:hAnsi="Comic Sans MS"/>
          <w:sz w:val="24"/>
          <w:szCs w:val="24"/>
          <w:u w:val="single"/>
        </w:rPr>
      </w:pPr>
      <w:hyperlink r:id="rId12" w:history="1">
        <w:r w:rsidRPr="0009719F">
          <w:rPr>
            <w:rStyle w:val="Hyperlink"/>
            <w:rFonts w:ascii="Comic Sans MS" w:eastAsia="Calibri" w:hAnsi="Comic Sans MS"/>
            <w:sz w:val="24"/>
            <w:szCs w:val="24"/>
          </w:rPr>
          <w:t>https://www.youtube.com/watch?v=0T7Yp4K675A</w:t>
        </w:r>
      </w:hyperlink>
    </w:p>
    <w:p w14:paraId="02323B25" w14:textId="77777777" w:rsidR="004309D0" w:rsidRDefault="004309D0" w:rsidP="00486DE6">
      <w:pPr>
        <w:contextualSpacing/>
        <w:jc w:val="both"/>
        <w:rPr>
          <w:rFonts w:ascii="Comic Sans MS" w:eastAsia="Calibri" w:hAnsi="Comic Sans MS"/>
          <w:sz w:val="24"/>
          <w:szCs w:val="24"/>
          <w:highlight w:val="yellow"/>
          <w:u w:val="single"/>
        </w:rPr>
      </w:pPr>
    </w:p>
    <w:p w14:paraId="6513CBDD" w14:textId="666EE263" w:rsidR="004309D0" w:rsidRPr="004309D0" w:rsidRDefault="004309D0" w:rsidP="00486DE6">
      <w:pPr>
        <w:contextualSpacing/>
        <w:jc w:val="both"/>
        <w:rPr>
          <w:rFonts w:ascii="Comic Sans MS" w:eastAsia="Calibri" w:hAnsi="Comic Sans MS"/>
          <w:sz w:val="24"/>
          <w:szCs w:val="24"/>
        </w:rPr>
      </w:pPr>
      <w:r w:rsidRPr="004309D0">
        <w:rPr>
          <w:rFonts w:ascii="Comic Sans MS" w:eastAsia="Calibri" w:hAnsi="Comic Sans MS"/>
          <w:sz w:val="24"/>
          <w:szCs w:val="24"/>
        </w:rPr>
        <w:t xml:space="preserve">Can you plant some seeds or bulbs and watch what happens? </w:t>
      </w:r>
    </w:p>
    <w:p w14:paraId="46EFCB61" w14:textId="49EB224D" w:rsidR="004309D0" w:rsidRPr="004309D0" w:rsidRDefault="004309D0" w:rsidP="00486DE6">
      <w:pPr>
        <w:contextualSpacing/>
        <w:jc w:val="both"/>
        <w:rPr>
          <w:rFonts w:ascii="Comic Sans MS" w:eastAsia="Calibri" w:hAnsi="Comic Sans MS"/>
          <w:sz w:val="24"/>
          <w:szCs w:val="24"/>
        </w:rPr>
      </w:pPr>
      <w:r w:rsidRPr="004309D0">
        <w:rPr>
          <w:rFonts w:ascii="Comic Sans MS" w:eastAsia="Calibri" w:hAnsi="Comic Sans MS"/>
          <w:sz w:val="24"/>
          <w:szCs w:val="24"/>
        </w:rPr>
        <w:t>What do you need to do to make them grow?</w:t>
      </w:r>
    </w:p>
    <w:p w14:paraId="5C8FAF93" w14:textId="77777777" w:rsidR="004309D0" w:rsidRPr="004309D0" w:rsidRDefault="004309D0" w:rsidP="00486DE6">
      <w:pPr>
        <w:contextualSpacing/>
        <w:jc w:val="both"/>
        <w:rPr>
          <w:rFonts w:ascii="Comic Sans MS" w:eastAsia="Calibri" w:hAnsi="Comic Sans MS"/>
          <w:sz w:val="24"/>
          <w:szCs w:val="24"/>
          <w:highlight w:val="yellow"/>
        </w:rPr>
      </w:pPr>
    </w:p>
    <w:p w14:paraId="065D2E4E" w14:textId="4CE291B8" w:rsidR="00584708" w:rsidRPr="00584708" w:rsidRDefault="00584708" w:rsidP="00486DE6">
      <w:pPr>
        <w:contextualSpacing/>
        <w:jc w:val="both"/>
        <w:rPr>
          <w:rFonts w:ascii="Comic Sans MS" w:eastAsia="Calibri" w:hAnsi="Comic Sans MS"/>
          <w:sz w:val="24"/>
          <w:szCs w:val="24"/>
        </w:rPr>
      </w:pPr>
      <w:r w:rsidRPr="00584708">
        <w:rPr>
          <w:rFonts w:ascii="Comic Sans MS" w:eastAsia="Calibri" w:hAnsi="Comic Sans MS"/>
          <w:sz w:val="24"/>
          <w:szCs w:val="24"/>
        </w:rPr>
        <w:t>This week, we have some letter games to try:</w:t>
      </w:r>
    </w:p>
    <w:p w14:paraId="2AFD0F7E" w14:textId="494831D6" w:rsidR="00584708" w:rsidRPr="00584708" w:rsidRDefault="00584708" w:rsidP="00486DE6">
      <w:pPr>
        <w:contextualSpacing/>
        <w:jc w:val="both"/>
        <w:rPr>
          <w:rFonts w:ascii="Comic Sans MS" w:eastAsia="Calibri" w:hAnsi="Comic Sans MS"/>
          <w:sz w:val="24"/>
          <w:szCs w:val="24"/>
        </w:rPr>
      </w:pPr>
    </w:p>
    <w:p w14:paraId="71ACA925" w14:textId="4BEEB6D8" w:rsidR="00584708" w:rsidRPr="00584708" w:rsidRDefault="00584708" w:rsidP="00486DE6">
      <w:pPr>
        <w:contextualSpacing/>
        <w:jc w:val="both"/>
        <w:rPr>
          <w:rFonts w:ascii="Comic Sans MS" w:eastAsia="Calibri" w:hAnsi="Comic Sans MS"/>
          <w:sz w:val="24"/>
          <w:szCs w:val="24"/>
          <w:u w:val="single"/>
        </w:rPr>
      </w:pPr>
      <w:r w:rsidRPr="00584708">
        <w:rPr>
          <w:rFonts w:ascii="Comic Sans MS" w:eastAsia="Calibri" w:hAnsi="Comic Sans MS"/>
          <w:sz w:val="24"/>
          <w:szCs w:val="24"/>
          <w:u w:val="single"/>
        </w:rPr>
        <w:t>Letter washing line:</w:t>
      </w:r>
    </w:p>
    <w:p w14:paraId="1FE960E0" w14:textId="08C84793" w:rsidR="00584708" w:rsidRPr="00584708" w:rsidRDefault="00584708" w:rsidP="00486DE6">
      <w:pPr>
        <w:contextualSpacing/>
        <w:jc w:val="both"/>
        <w:rPr>
          <w:rFonts w:ascii="Comic Sans MS" w:eastAsia="Calibri" w:hAnsi="Comic Sans MS"/>
          <w:sz w:val="24"/>
          <w:szCs w:val="24"/>
        </w:rPr>
      </w:pPr>
      <w:r w:rsidRPr="00584708">
        <w:rPr>
          <w:rFonts w:ascii="Comic Sans MS" w:eastAsia="Calibri" w:hAnsi="Comic Sans MS"/>
          <w:sz w:val="24"/>
          <w:szCs w:val="24"/>
        </w:rPr>
        <w:t>Peg some letters that your child knows or nearly knows onto a real or small version of a washing line. Say a sound. Can they hit the sound with a ball / balloon / water pistol?</w:t>
      </w:r>
    </w:p>
    <w:p w14:paraId="53814EB6" w14:textId="22B582D9" w:rsidR="00424038" w:rsidRDefault="00424038" w:rsidP="00486DE6">
      <w:pPr>
        <w:contextualSpacing/>
        <w:jc w:val="both"/>
        <w:rPr>
          <w:rFonts w:ascii="Comic Sans MS" w:eastAsia="Calibri" w:hAnsi="Comic Sans MS"/>
          <w:sz w:val="24"/>
          <w:szCs w:val="24"/>
          <w:u w:val="single"/>
        </w:rPr>
      </w:pPr>
    </w:p>
    <w:p w14:paraId="2869736F" w14:textId="0C5E6D1B" w:rsidR="00424038" w:rsidRPr="00424038" w:rsidRDefault="001F4834" w:rsidP="00486DE6">
      <w:pPr>
        <w:contextualSpacing/>
        <w:jc w:val="both"/>
        <w:rPr>
          <w:rFonts w:ascii="Comic Sans MS" w:eastAsia="Calibri" w:hAnsi="Comic Sans MS"/>
          <w:sz w:val="24"/>
          <w:szCs w:val="24"/>
        </w:rPr>
      </w:pPr>
      <w:r>
        <w:rPr>
          <w:noProof/>
        </w:rPr>
        <w:drawing>
          <wp:anchor distT="0" distB="0" distL="114300" distR="114300" simplePos="0" relativeHeight="251698176" behindDoc="0" locked="0" layoutInCell="1" allowOverlap="1" wp14:anchorId="1D8C6B52" wp14:editId="141A2C0C">
            <wp:simplePos x="0" y="0"/>
            <wp:positionH relativeFrom="column">
              <wp:posOffset>0</wp:posOffset>
            </wp:positionH>
            <wp:positionV relativeFrom="paragraph">
              <wp:posOffset>4445</wp:posOffset>
            </wp:positionV>
            <wp:extent cx="1501200" cy="1000800"/>
            <wp:effectExtent l="0" t="0" r="3810" b="8890"/>
            <wp:wrapNone/>
            <wp:docPr id="10" name="Picture 10" descr="Washing line spelling and reading to support your child in learning to read with 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 line spelling and reading to support your child in learning to read with Jolly Phonic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12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E982D" w14:textId="77777777" w:rsidR="00424038" w:rsidRPr="00486DE6" w:rsidRDefault="00424038" w:rsidP="00486DE6">
      <w:pPr>
        <w:contextualSpacing/>
        <w:jc w:val="both"/>
        <w:rPr>
          <w:rFonts w:ascii="Comic Sans MS" w:eastAsia="Calibri" w:hAnsi="Comic Sans MS"/>
          <w:sz w:val="24"/>
          <w:szCs w:val="24"/>
        </w:rPr>
      </w:pPr>
    </w:p>
    <w:p w14:paraId="0E653E31" w14:textId="4FB3B8DC" w:rsidR="006A132B" w:rsidRPr="00486DE6" w:rsidRDefault="006A132B" w:rsidP="00486DE6">
      <w:pPr>
        <w:jc w:val="both"/>
        <w:rPr>
          <w:rFonts w:ascii="Comic Sans MS" w:hAnsi="Comic Sans MS"/>
          <w:b/>
          <w:sz w:val="24"/>
          <w:szCs w:val="24"/>
          <w:u w:val="single"/>
        </w:rPr>
      </w:pPr>
      <w:r w:rsidRPr="00486DE6">
        <w:rPr>
          <w:rFonts w:ascii="Comic Sans MS" w:hAnsi="Comic Sans MS"/>
          <w:b/>
          <w:sz w:val="24"/>
          <w:szCs w:val="24"/>
          <w:highlight w:val="yellow"/>
          <w:u w:val="single"/>
        </w:rPr>
        <w:t>Maths</w:t>
      </w:r>
    </w:p>
    <w:p w14:paraId="10381D9D" w14:textId="6EC25138" w:rsidR="00275131" w:rsidRDefault="00275131" w:rsidP="00486DE6">
      <w:pPr>
        <w:jc w:val="both"/>
        <w:rPr>
          <w:rFonts w:ascii="Comic Sans MS" w:hAnsi="Comic Sans MS"/>
          <w:sz w:val="24"/>
          <w:szCs w:val="24"/>
        </w:rPr>
      </w:pPr>
      <w:r w:rsidRPr="00486DE6">
        <w:rPr>
          <w:rFonts w:ascii="Comic Sans MS" w:hAnsi="Comic Sans MS"/>
          <w:sz w:val="24"/>
          <w:szCs w:val="24"/>
        </w:rPr>
        <w:t>Use the link below:</w:t>
      </w:r>
    </w:p>
    <w:p w14:paraId="44BD77F4" w14:textId="77777777" w:rsidR="00584708" w:rsidRPr="00584708" w:rsidRDefault="00584708" w:rsidP="00486DE6">
      <w:pPr>
        <w:jc w:val="both"/>
        <w:rPr>
          <w:rFonts w:ascii="Comic Sans MS" w:hAnsi="Comic Sans MS"/>
          <w:sz w:val="24"/>
          <w:szCs w:val="24"/>
          <w:u w:val="single"/>
        </w:rPr>
      </w:pPr>
      <w:r w:rsidRPr="00584708">
        <w:rPr>
          <w:rFonts w:ascii="Comic Sans MS" w:hAnsi="Comic Sans MS"/>
          <w:sz w:val="24"/>
          <w:szCs w:val="24"/>
          <w:u w:val="single"/>
        </w:rPr>
        <w:t>Letter car park</w:t>
      </w:r>
    </w:p>
    <w:p w14:paraId="10DB85EF" w14:textId="3E572280" w:rsidR="00584708" w:rsidRDefault="00584708" w:rsidP="00486DE6">
      <w:pPr>
        <w:jc w:val="both"/>
        <w:rPr>
          <w:rFonts w:ascii="Comic Sans MS" w:hAnsi="Comic Sans MS"/>
          <w:sz w:val="24"/>
          <w:szCs w:val="24"/>
        </w:rPr>
      </w:pPr>
      <w:r>
        <w:rPr>
          <w:rFonts w:ascii="Comic Sans MS" w:hAnsi="Comic Sans MS"/>
          <w:sz w:val="24"/>
          <w:szCs w:val="24"/>
        </w:rPr>
        <w:t>Again, use letters that your child knows or nearly knows, to build confidence. Draw a car park with a letter in each parking space. Say a sound. Can they park their car in the correct bay?</w:t>
      </w:r>
    </w:p>
    <w:p w14:paraId="1D6ED60F" w14:textId="750AB02C" w:rsidR="00584708" w:rsidRDefault="00584708" w:rsidP="00486DE6">
      <w:pPr>
        <w:jc w:val="both"/>
        <w:rPr>
          <w:rFonts w:ascii="Comic Sans MS" w:hAnsi="Comic Sans MS"/>
          <w:sz w:val="24"/>
          <w:szCs w:val="24"/>
        </w:rPr>
      </w:pPr>
      <w:r>
        <w:rPr>
          <w:rFonts w:ascii="Comic Sans MS" w:hAnsi="Comic Sans MS"/>
          <w:noProof/>
        </w:rPr>
        <w:drawing>
          <wp:anchor distT="0" distB="0" distL="114300" distR="114300" simplePos="0" relativeHeight="251699200" behindDoc="0" locked="0" layoutInCell="1" allowOverlap="1" wp14:anchorId="36157DFF" wp14:editId="5EBDBAB1">
            <wp:simplePos x="0" y="0"/>
            <wp:positionH relativeFrom="column">
              <wp:posOffset>0</wp:posOffset>
            </wp:positionH>
            <wp:positionV relativeFrom="paragraph">
              <wp:posOffset>-3175</wp:posOffset>
            </wp:positionV>
            <wp:extent cx="1735200" cy="2268000"/>
            <wp:effectExtent l="0" t="0" r="0" b="0"/>
            <wp:wrapNone/>
            <wp:docPr id="12" name="Picture 12" descr="C:\Users\katherine.wallace\AppData\Local\Microsoft\Windows\INetCache\Content.MSO\55FC07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erine.wallace\AppData\Local\Microsoft\Windows\INetCache\Content.MSO\55FC07DE.tmp"/>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54" r="546"/>
                    <a:stretch/>
                  </pic:blipFill>
                  <pic:spPr bwMode="auto">
                    <a:xfrm>
                      <a:off x="0" y="0"/>
                      <a:ext cx="1735200" cy="22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2B85B1" w14:textId="2F5EAFA6" w:rsidR="00584708" w:rsidRDefault="00584708" w:rsidP="00486DE6">
      <w:pPr>
        <w:jc w:val="both"/>
        <w:rPr>
          <w:rFonts w:ascii="Comic Sans MS" w:hAnsi="Comic Sans MS"/>
          <w:sz w:val="24"/>
          <w:szCs w:val="24"/>
        </w:rPr>
      </w:pPr>
    </w:p>
    <w:p w14:paraId="5E853ED5" w14:textId="38C84ED1" w:rsidR="00584708" w:rsidRDefault="00584708" w:rsidP="00486DE6">
      <w:pPr>
        <w:jc w:val="both"/>
        <w:rPr>
          <w:rFonts w:ascii="Comic Sans MS" w:hAnsi="Comic Sans MS"/>
          <w:sz w:val="24"/>
          <w:szCs w:val="24"/>
        </w:rPr>
      </w:pPr>
    </w:p>
    <w:p w14:paraId="77846ECE" w14:textId="2E9BCE99" w:rsidR="00584708" w:rsidRDefault="00584708" w:rsidP="00486DE6">
      <w:pPr>
        <w:jc w:val="both"/>
        <w:rPr>
          <w:rFonts w:ascii="Comic Sans MS" w:hAnsi="Comic Sans MS"/>
          <w:sz w:val="24"/>
          <w:szCs w:val="24"/>
        </w:rPr>
      </w:pPr>
    </w:p>
    <w:p w14:paraId="0DAC17AE" w14:textId="77777777" w:rsidR="004309D0" w:rsidRDefault="004309D0" w:rsidP="00486DE6">
      <w:pPr>
        <w:jc w:val="both"/>
        <w:rPr>
          <w:rFonts w:ascii="Comic Sans MS" w:hAnsi="Comic Sans MS"/>
          <w:sz w:val="24"/>
          <w:szCs w:val="24"/>
        </w:rPr>
      </w:pPr>
    </w:p>
    <w:p w14:paraId="2C2A5F58" w14:textId="1014EBF0" w:rsidR="00584708" w:rsidRPr="00C0758B" w:rsidRDefault="00C0758B" w:rsidP="00486DE6">
      <w:pPr>
        <w:jc w:val="both"/>
        <w:rPr>
          <w:rFonts w:ascii="Comic Sans MS" w:hAnsi="Comic Sans MS"/>
          <w:sz w:val="24"/>
          <w:szCs w:val="24"/>
          <w:u w:val="single"/>
        </w:rPr>
      </w:pPr>
      <w:bookmarkStart w:id="0" w:name="_GoBack"/>
      <w:bookmarkEnd w:id="0"/>
      <w:r w:rsidRPr="00C0758B">
        <w:rPr>
          <w:rFonts w:ascii="Comic Sans MS" w:hAnsi="Comic Sans MS"/>
          <w:sz w:val="24"/>
          <w:szCs w:val="24"/>
          <w:u w:val="single"/>
        </w:rPr>
        <w:lastRenderedPageBreak/>
        <w:t>Name Treasure Hunt</w:t>
      </w:r>
    </w:p>
    <w:p w14:paraId="38413BD5" w14:textId="4D1EB936" w:rsidR="00C0758B" w:rsidRDefault="00C0758B" w:rsidP="00486DE6">
      <w:pPr>
        <w:jc w:val="both"/>
        <w:rPr>
          <w:rFonts w:ascii="Comic Sans MS" w:hAnsi="Comic Sans MS"/>
          <w:sz w:val="24"/>
          <w:szCs w:val="24"/>
        </w:rPr>
      </w:pPr>
      <w:r>
        <w:rPr>
          <w:rFonts w:ascii="Comic Sans MS" w:hAnsi="Comic Sans MS"/>
          <w:sz w:val="24"/>
          <w:szCs w:val="24"/>
        </w:rPr>
        <w:t>Write down the letters of your child’s name, one letter on each piece of paper. Hide each piece of paper either around the house or in the garden. Can your child find them and put the letters back together again to make their name?</w:t>
      </w:r>
    </w:p>
    <w:p w14:paraId="096C8C58" w14:textId="4BAC0634" w:rsidR="00275131" w:rsidRPr="00486DE6" w:rsidRDefault="00275131" w:rsidP="00486DE6">
      <w:pPr>
        <w:jc w:val="both"/>
        <w:rPr>
          <w:rFonts w:ascii="Comic Sans MS" w:hAnsi="Comic Sans MS"/>
          <w:sz w:val="24"/>
          <w:szCs w:val="24"/>
        </w:rPr>
      </w:pPr>
    </w:p>
    <w:p w14:paraId="10413A13" w14:textId="77777777" w:rsidR="00BC7D83" w:rsidRPr="007F57AE" w:rsidRDefault="00BC7D83" w:rsidP="00BC7D83">
      <w:pPr>
        <w:pStyle w:val="NormalWeb"/>
        <w:shd w:val="clear" w:color="auto" w:fill="FFFFFF"/>
        <w:spacing w:before="75" w:beforeAutospacing="0" w:after="450" w:afterAutospacing="0"/>
        <w:rPr>
          <w:rFonts w:ascii="Comic Sans MS" w:hAnsi="Comic Sans MS"/>
        </w:rPr>
      </w:pPr>
    </w:p>
    <w:sectPr w:rsidR="00BC7D83" w:rsidRPr="007F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altName w:val="Freestyle Script"/>
    <w:panose1 w:val="03080402000500000000"/>
    <w:charset w:val="00"/>
    <w:family w:val="script"/>
    <w:pitch w:val="variable"/>
    <w:sig w:usb0="80000003" w:usb1="00000000" w:usb2="00000000" w:usb3="00000000" w:csb0="00000001" w:csb1="00000000"/>
  </w:font>
  <w:font w:name="BPreplay">
    <w:altName w:val="Aria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90F0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486E"/>
    <w:multiLevelType w:val="hybridMultilevel"/>
    <w:tmpl w:val="615E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5CD9"/>
    <w:multiLevelType w:val="hybridMultilevel"/>
    <w:tmpl w:val="7B5E34EA"/>
    <w:lvl w:ilvl="0" w:tplc="FAA42C1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B17"/>
    <w:multiLevelType w:val="hybridMultilevel"/>
    <w:tmpl w:val="9B8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542CB"/>
    <w:multiLevelType w:val="multilevel"/>
    <w:tmpl w:val="5F14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F024A"/>
    <w:multiLevelType w:val="hybridMultilevel"/>
    <w:tmpl w:val="7DF24244"/>
    <w:lvl w:ilvl="0" w:tplc="01743F52">
      <w:numFmt w:val="bullet"/>
      <w:lvlText w:val="-"/>
      <w:lvlJc w:val="left"/>
      <w:pPr>
        <w:ind w:left="1080" w:hanging="360"/>
      </w:pPr>
      <w:rPr>
        <w:rFonts w:ascii="Ink Free" w:eastAsiaTheme="minorHAnsi" w:hAnsi="Ink Fre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C36683"/>
    <w:multiLevelType w:val="hybridMultilevel"/>
    <w:tmpl w:val="12C0C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D007C"/>
    <w:multiLevelType w:val="hybridMultilevel"/>
    <w:tmpl w:val="FC96A876"/>
    <w:lvl w:ilvl="0" w:tplc="92402732">
      <w:start w:val="12"/>
      <w:numFmt w:val="bullet"/>
      <w:lvlText w:val="-"/>
      <w:lvlJc w:val="left"/>
      <w:pPr>
        <w:ind w:left="1080" w:hanging="360"/>
      </w:pPr>
      <w:rPr>
        <w:rFonts w:ascii="Ink Free" w:eastAsiaTheme="minorHAnsi" w:hAnsi="Ink Fre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2246A0"/>
    <w:multiLevelType w:val="hybridMultilevel"/>
    <w:tmpl w:val="C87E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24689"/>
    <w:multiLevelType w:val="hybridMultilevel"/>
    <w:tmpl w:val="82AE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E7315"/>
    <w:multiLevelType w:val="hybridMultilevel"/>
    <w:tmpl w:val="D5CE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86BD9"/>
    <w:multiLevelType w:val="hybridMultilevel"/>
    <w:tmpl w:val="D7F4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849F7"/>
    <w:multiLevelType w:val="hybridMultilevel"/>
    <w:tmpl w:val="FF86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381E"/>
    <w:multiLevelType w:val="hybridMultilevel"/>
    <w:tmpl w:val="0A2479BE"/>
    <w:lvl w:ilvl="0" w:tplc="F3663CAC">
      <w:start w:val="5"/>
      <w:numFmt w:val="bullet"/>
      <w:lvlText w:val="-"/>
      <w:lvlJc w:val="left"/>
      <w:pPr>
        <w:ind w:left="720" w:hanging="360"/>
      </w:pPr>
      <w:rPr>
        <w:rFonts w:ascii="Ink Free" w:eastAsiaTheme="minorHAnsi" w:hAnsi="Ink Fre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628F9"/>
    <w:multiLevelType w:val="hybridMultilevel"/>
    <w:tmpl w:val="EB5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D48CB"/>
    <w:multiLevelType w:val="hybridMultilevel"/>
    <w:tmpl w:val="0AD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D15BB"/>
    <w:multiLevelType w:val="hybridMultilevel"/>
    <w:tmpl w:val="1E24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D7C6C"/>
    <w:multiLevelType w:val="hybridMultilevel"/>
    <w:tmpl w:val="AF7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824BC"/>
    <w:multiLevelType w:val="hybridMultilevel"/>
    <w:tmpl w:val="7286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85D8C"/>
    <w:multiLevelType w:val="hybridMultilevel"/>
    <w:tmpl w:val="1A5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76792"/>
    <w:multiLevelType w:val="hybridMultilevel"/>
    <w:tmpl w:val="0EDE9EE2"/>
    <w:lvl w:ilvl="0" w:tplc="01743F52">
      <w:numFmt w:val="bullet"/>
      <w:lvlText w:val="-"/>
      <w:lvlJc w:val="left"/>
      <w:pPr>
        <w:ind w:left="1080" w:hanging="360"/>
      </w:pPr>
      <w:rPr>
        <w:rFonts w:ascii="Ink Free" w:eastAsiaTheme="minorHAnsi" w:hAnsi="Ink Fre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033EF"/>
    <w:multiLevelType w:val="hybridMultilevel"/>
    <w:tmpl w:val="35BC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E70D8"/>
    <w:multiLevelType w:val="hybridMultilevel"/>
    <w:tmpl w:val="33CE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A47B5"/>
    <w:multiLevelType w:val="hybridMultilevel"/>
    <w:tmpl w:val="1D4A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32181"/>
    <w:multiLevelType w:val="hybridMultilevel"/>
    <w:tmpl w:val="33B28E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4FA24872"/>
    <w:multiLevelType w:val="hybridMultilevel"/>
    <w:tmpl w:val="F50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A0D5A"/>
    <w:multiLevelType w:val="hybridMultilevel"/>
    <w:tmpl w:val="50A6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C4CA8"/>
    <w:multiLevelType w:val="hybridMultilevel"/>
    <w:tmpl w:val="9A1C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D06C3"/>
    <w:multiLevelType w:val="hybridMultilevel"/>
    <w:tmpl w:val="0EB22572"/>
    <w:lvl w:ilvl="0" w:tplc="92402732">
      <w:start w:val="12"/>
      <w:numFmt w:val="bullet"/>
      <w:lvlText w:val="-"/>
      <w:lvlJc w:val="left"/>
      <w:pPr>
        <w:ind w:left="1080" w:hanging="360"/>
      </w:pPr>
      <w:rPr>
        <w:rFonts w:ascii="Ink Free" w:eastAsiaTheme="minorHAnsi" w:hAnsi="Ink Fre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E773D"/>
    <w:multiLevelType w:val="hybridMultilevel"/>
    <w:tmpl w:val="3040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D6EE9"/>
    <w:multiLevelType w:val="hybridMultilevel"/>
    <w:tmpl w:val="5EA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D272A"/>
    <w:multiLevelType w:val="hybridMultilevel"/>
    <w:tmpl w:val="4D6C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96F05"/>
    <w:multiLevelType w:val="hybridMultilevel"/>
    <w:tmpl w:val="E6E8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73427"/>
    <w:multiLevelType w:val="hybridMultilevel"/>
    <w:tmpl w:val="2770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6"/>
  </w:num>
  <w:num w:numId="4">
    <w:abstractNumId w:val="13"/>
  </w:num>
  <w:num w:numId="5">
    <w:abstractNumId w:val="1"/>
  </w:num>
  <w:num w:numId="6">
    <w:abstractNumId w:val="4"/>
  </w:num>
  <w:num w:numId="7">
    <w:abstractNumId w:val="30"/>
  </w:num>
  <w:num w:numId="8">
    <w:abstractNumId w:val="22"/>
  </w:num>
  <w:num w:numId="9">
    <w:abstractNumId w:val="5"/>
  </w:num>
  <w:num w:numId="10">
    <w:abstractNumId w:val="20"/>
  </w:num>
  <w:num w:numId="11">
    <w:abstractNumId w:val="31"/>
  </w:num>
  <w:num w:numId="12">
    <w:abstractNumId w:val="25"/>
  </w:num>
  <w:num w:numId="13">
    <w:abstractNumId w:val="27"/>
  </w:num>
  <w:num w:numId="14">
    <w:abstractNumId w:val="10"/>
  </w:num>
  <w:num w:numId="15">
    <w:abstractNumId w:val="15"/>
  </w:num>
  <w:num w:numId="16">
    <w:abstractNumId w:val="16"/>
  </w:num>
  <w:num w:numId="17">
    <w:abstractNumId w:val="18"/>
  </w:num>
  <w:num w:numId="18">
    <w:abstractNumId w:val="23"/>
  </w:num>
  <w:num w:numId="19">
    <w:abstractNumId w:val="0"/>
  </w:num>
  <w:num w:numId="20">
    <w:abstractNumId w:val="7"/>
  </w:num>
  <w:num w:numId="21">
    <w:abstractNumId w:val="28"/>
  </w:num>
  <w:num w:numId="22">
    <w:abstractNumId w:val="21"/>
  </w:num>
  <w:num w:numId="23">
    <w:abstractNumId w:val="6"/>
  </w:num>
  <w:num w:numId="24">
    <w:abstractNumId w:val="11"/>
  </w:num>
  <w:num w:numId="25">
    <w:abstractNumId w:val="2"/>
  </w:num>
  <w:num w:numId="26">
    <w:abstractNumId w:val="24"/>
  </w:num>
  <w:num w:numId="27">
    <w:abstractNumId w:val="14"/>
  </w:num>
  <w:num w:numId="28">
    <w:abstractNumId w:val="17"/>
  </w:num>
  <w:num w:numId="29">
    <w:abstractNumId w:val="12"/>
  </w:num>
  <w:num w:numId="30">
    <w:abstractNumId w:val="3"/>
  </w:num>
  <w:num w:numId="31">
    <w:abstractNumId w:val="9"/>
  </w:num>
  <w:num w:numId="32">
    <w:abstractNumId w:val="33"/>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47"/>
    <w:rsid w:val="00005D55"/>
    <w:rsid w:val="000259CC"/>
    <w:rsid w:val="00032DF4"/>
    <w:rsid w:val="00040F11"/>
    <w:rsid w:val="00043A11"/>
    <w:rsid w:val="00054547"/>
    <w:rsid w:val="000A3431"/>
    <w:rsid w:val="000B6D87"/>
    <w:rsid w:val="000C5F65"/>
    <w:rsid w:val="001400C9"/>
    <w:rsid w:val="001716E0"/>
    <w:rsid w:val="00187C18"/>
    <w:rsid w:val="001A0E97"/>
    <w:rsid w:val="001D673D"/>
    <w:rsid w:val="001D6D66"/>
    <w:rsid w:val="001F3E51"/>
    <w:rsid w:val="001F4834"/>
    <w:rsid w:val="002369F8"/>
    <w:rsid w:val="0024667D"/>
    <w:rsid w:val="002528B2"/>
    <w:rsid w:val="00264783"/>
    <w:rsid w:val="00275131"/>
    <w:rsid w:val="002915BD"/>
    <w:rsid w:val="00291D6D"/>
    <w:rsid w:val="003101F4"/>
    <w:rsid w:val="00316839"/>
    <w:rsid w:val="00336150"/>
    <w:rsid w:val="0034099E"/>
    <w:rsid w:val="00353874"/>
    <w:rsid w:val="00355594"/>
    <w:rsid w:val="003579C6"/>
    <w:rsid w:val="00371D8E"/>
    <w:rsid w:val="00373D93"/>
    <w:rsid w:val="0039101C"/>
    <w:rsid w:val="00424038"/>
    <w:rsid w:val="004309D0"/>
    <w:rsid w:val="00447395"/>
    <w:rsid w:val="00486DE6"/>
    <w:rsid w:val="004915F0"/>
    <w:rsid w:val="00492D64"/>
    <w:rsid w:val="00496495"/>
    <w:rsid w:val="004A112E"/>
    <w:rsid w:val="004F052B"/>
    <w:rsid w:val="00521ACD"/>
    <w:rsid w:val="00522113"/>
    <w:rsid w:val="00525C32"/>
    <w:rsid w:val="00540264"/>
    <w:rsid w:val="00540543"/>
    <w:rsid w:val="00547166"/>
    <w:rsid w:val="00565106"/>
    <w:rsid w:val="005832B1"/>
    <w:rsid w:val="00584708"/>
    <w:rsid w:val="005B021E"/>
    <w:rsid w:val="005B0BCE"/>
    <w:rsid w:val="005E1D97"/>
    <w:rsid w:val="00602460"/>
    <w:rsid w:val="00614231"/>
    <w:rsid w:val="006322A6"/>
    <w:rsid w:val="00635900"/>
    <w:rsid w:val="0063798B"/>
    <w:rsid w:val="00650EB7"/>
    <w:rsid w:val="006A132B"/>
    <w:rsid w:val="00721113"/>
    <w:rsid w:val="00772DA7"/>
    <w:rsid w:val="00774811"/>
    <w:rsid w:val="007B3F5B"/>
    <w:rsid w:val="007D5F8A"/>
    <w:rsid w:val="007F57AE"/>
    <w:rsid w:val="00834707"/>
    <w:rsid w:val="0085795F"/>
    <w:rsid w:val="00893151"/>
    <w:rsid w:val="0091546C"/>
    <w:rsid w:val="00934501"/>
    <w:rsid w:val="00941645"/>
    <w:rsid w:val="009534F0"/>
    <w:rsid w:val="0096677D"/>
    <w:rsid w:val="009851D2"/>
    <w:rsid w:val="00991BC6"/>
    <w:rsid w:val="009A4344"/>
    <w:rsid w:val="009B2A30"/>
    <w:rsid w:val="00A071C5"/>
    <w:rsid w:val="00A35908"/>
    <w:rsid w:val="00A5302E"/>
    <w:rsid w:val="00A72FF4"/>
    <w:rsid w:val="00A755D2"/>
    <w:rsid w:val="00A84697"/>
    <w:rsid w:val="00A940F0"/>
    <w:rsid w:val="00B14CC7"/>
    <w:rsid w:val="00B47CA4"/>
    <w:rsid w:val="00B64FD4"/>
    <w:rsid w:val="00B65063"/>
    <w:rsid w:val="00B71C5C"/>
    <w:rsid w:val="00B94190"/>
    <w:rsid w:val="00B962A4"/>
    <w:rsid w:val="00BC7D83"/>
    <w:rsid w:val="00C0758B"/>
    <w:rsid w:val="00C162AC"/>
    <w:rsid w:val="00C179C9"/>
    <w:rsid w:val="00C630A2"/>
    <w:rsid w:val="00CD5CAC"/>
    <w:rsid w:val="00CF5EC5"/>
    <w:rsid w:val="00CF63B1"/>
    <w:rsid w:val="00D25BA1"/>
    <w:rsid w:val="00D54F0C"/>
    <w:rsid w:val="00D715F6"/>
    <w:rsid w:val="00D91D0D"/>
    <w:rsid w:val="00DC5F68"/>
    <w:rsid w:val="00DD2A07"/>
    <w:rsid w:val="00DD500B"/>
    <w:rsid w:val="00E16CAB"/>
    <w:rsid w:val="00E206AB"/>
    <w:rsid w:val="00E3478E"/>
    <w:rsid w:val="00E64696"/>
    <w:rsid w:val="00E917E1"/>
    <w:rsid w:val="00EA30A1"/>
    <w:rsid w:val="00EA63D5"/>
    <w:rsid w:val="00EC27DF"/>
    <w:rsid w:val="00EE49E2"/>
    <w:rsid w:val="00EF6130"/>
    <w:rsid w:val="00F046ED"/>
    <w:rsid w:val="00F57AD8"/>
    <w:rsid w:val="00F6110C"/>
    <w:rsid w:val="00FD4C57"/>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241F"/>
  <w15:chartTrackingRefBased/>
  <w15:docId w15:val="{527E6062-0CF1-40D1-827E-1E42448E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3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30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7E1"/>
    <w:rPr>
      <w:color w:val="0000FF"/>
      <w:u w:val="single"/>
    </w:rPr>
  </w:style>
  <w:style w:type="character" w:customStyle="1" w:styleId="UnresolvedMention1">
    <w:name w:val="Unresolved Mention1"/>
    <w:basedOn w:val="DefaultParagraphFont"/>
    <w:uiPriority w:val="99"/>
    <w:semiHidden/>
    <w:unhideWhenUsed/>
    <w:rsid w:val="00E917E1"/>
    <w:rPr>
      <w:color w:val="605E5C"/>
      <w:shd w:val="clear" w:color="auto" w:fill="E1DFDD"/>
    </w:rPr>
  </w:style>
  <w:style w:type="paragraph" w:styleId="ListParagraph">
    <w:name w:val="List Paragraph"/>
    <w:basedOn w:val="Normal"/>
    <w:uiPriority w:val="34"/>
    <w:qFormat/>
    <w:rsid w:val="009534F0"/>
    <w:pPr>
      <w:ind w:left="720"/>
      <w:contextualSpacing/>
    </w:pPr>
  </w:style>
  <w:style w:type="character" w:customStyle="1" w:styleId="Heading1Char">
    <w:name w:val="Heading 1 Char"/>
    <w:basedOn w:val="DefaultParagraphFont"/>
    <w:link w:val="Heading1"/>
    <w:uiPriority w:val="9"/>
    <w:rsid w:val="00C630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30A2"/>
    <w:rPr>
      <w:rFonts w:ascii="Times New Roman" w:eastAsia="Times New Roman" w:hAnsi="Times New Roman" w:cs="Times New Roman"/>
      <w:b/>
      <w:bCs/>
      <w:sz w:val="36"/>
      <w:szCs w:val="36"/>
      <w:lang w:eastAsia="en-GB"/>
    </w:rPr>
  </w:style>
  <w:style w:type="paragraph" w:customStyle="1" w:styleId="entry-meta">
    <w:name w:val="entry-meta"/>
    <w:basedOn w:val="Normal"/>
    <w:rsid w:val="00C63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C630A2"/>
  </w:style>
  <w:style w:type="character" w:customStyle="1" w:styleId="entry-author-name">
    <w:name w:val="entry-author-name"/>
    <w:basedOn w:val="DefaultParagraphFont"/>
    <w:rsid w:val="00C630A2"/>
  </w:style>
  <w:style w:type="paragraph" w:styleId="NormalWeb">
    <w:name w:val="Normal (Web)"/>
    <w:basedOn w:val="Normal"/>
    <w:uiPriority w:val="99"/>
    <w:unhideWhenUsed/>
    <w:rsid w:val="00C63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30A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Bullet">
    <w:name w:val="List Bullet"/>
    <w:basedOn w:val="Normal"/>
    <w:uiPriority w:val="99"/>
    <w:unhideWhenUsed/>
    <w:qFormat/>
    <w:rsid w:val="00EA30A1"/>
    <w:pPr>
      <w:numPr>
        <w:numId w:val="19"/>
      </w:numPr>
      <w:spacing w:line="240" w:lineRule="auto"/>
      <w:ind w:left="720"/>
      <w:contextualSpacing/>
    </w:pPr>
    <w:rPr>
      <w:rFonts w:ascii="BPreplay" w:eastAsia="Calibri" w:hAnsi="BPreplay" w:cs="Times New Roman"/>
      <w:sz w:val="20"/>
      <w:lang w:eastAsia="en-GB"/>
    </w:rPr>
  </w:style>
  <w:style w:type="character" w:customStyle="1" w:styleId="UnresolvedMention2">
    <w:name w:val="Unresolved Mention2"/>
    <w:basedOn w:val="DefaultParagraphFont"/>
    <w:uiPriority w:val="99"/>
    <w:semiHidden/>
    <w:unhideWhenUsed/>
    <w:rsid w:val="00A755D2"/>
    <w:rPr>
      <w:color w:val="605E5C"/>
      <w:shd w:val="clear" w:color="auto" w:fill="E1DFDD"/>
    </w:rPr>
  </w:style>
  <w:style w:type="character" w:styleId="FollowedHyperlink">
    <w:name w:val="FollowedHyperlink"/>
    <w:basedOn w:val="DefaultParagraphFont"/>
    <w:uiPriority w:val="99"/>
    <w:semiHidden/>
    <w:unhideWhenUsed/>
    <w:rsid w:val="007F57AE"/>
    <w:rPr>
      <w:color w:val="954F72" w:themeColor="followedHyperlink"/>
      <w:u w:val="single"/>
    </w:rPr>
  </w:style>
  <w:style w:type="character" w:styleId="UnresolvedMention">
    <w:name w:val="Unresolved Mention"/>
    <w:basedOn w:val="DefaultParagraphFont"/>
    <w:uiPriority w:val="99"/>
    <w:semiHidden/>
    <w:unhideWhenUsed/>
    <w:rsid w:val="00635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296">
      <w:bodyDiv w:val="1"/>
      <w:marLeft w:val="0"/>
      <w:marRight w:val="0"/>
      <w:marTop w:val="0"/>
      <w:marBottom w:val="0"/>
      <w:divBdr>
        <w:top w:val="none" w:sz="0" w:space="0" w:color="auto"/>
        <w:left w:val="none" w:sz="0" w:space="0" w:color="auto"/>
        <w:bottom w:val="none" w:sz="0" w:space="0" w:color="auto"/>
        <w:right w:val="none" w:sz="0" w:space="0" w:color="auto"/>
      </w:divBdr>
      <w:divsChild>
        <w:div w:id="805120670">
          <w:marLeft w:val="0"/>
          <w:marRight w:val="0"/>
          <w:marTop w:val="0"/>
          <w:marBottom w:val="0"/>
          <w:divBdr>
            <w:top w:val="none" w:sz="0" w:space="0" w:color="auto"/>
            <w:left w:val="none" w:sz="0" w:space="0" w:color="auto"/>
            <w:bottom w:val="none" w:sz="0" w:space="0" w:color="auto"/>
            <w:right w:val="none" w:sz="0" w:space="0" w:color="auto"/>
          </w:divBdr>
          <w:divsChild>
            <w:div w:id="862329385">
              <w:marLeft w:val="0"/>
              <w:marRight w:val="0"/>
              <w:marTop w:val="0"/>
              <w:marBottom w:val="375"/>
              <w:divBdr>
                <w:top w:val="none" w:sz="0" w:space="0" w:color="auto"/>
                <w:left w:val="none" w:sz="0" w:space="0" w:color="auto"/>
                <w:bottom w:val="none" w:sz="0" w:space="0" w:color="auto"/>
                <w:right w:val="none" w:sz="0" w:space="0" w:color="auto"/>
              </w:divBdr>
              <w:divsChild>
                <w:div w:id="1546333091">
                  <w:marLeft w:val="0"/>
                  <w:marRight w:val="75"/>
                  <w:marTop w:val="0"/>
                  <w:marBottom w:val="0"/>
                  <w:divBdr>
                    <w:top w:val="none" w:sz="0" w:space="0" w:color="auto"/>
                    <w:left w:val="none" w:sz="0" w:space="0" w:color="auto"/>
                    <w:bottom w:val="none" w:sz="0" w:space="0" w:color="auto"/>
                    <w:right w:val="none" w:sz="0" w:space="0" w:color="auto"/>
                  </w:divBdr>
                  <w:divsChild>
                    <w:div w:id="1784223137">
                      <w:marLeft w:val="0"/>
                      <w:marRight w:val="0"/>
                      <w:marTop w:val="0"/>
                      <w:marBottom w:val="0"/>
                      <w:divBdr>
                        <w:top w:val="none" w:sz="0" w:space="0" w:color="auto"/>
                        <w:left w:val="none" w:sz="0" w:space="0" w:color="auto"/>
                        <w:bottom w:val="none" w:sz="0" w:space="0" w:color="auto"/>
                        <w:right w:val="none" w:sz="0" w:space="0" w:color="auto"/>
                      </w:divBdr>
                    </w:div>
                  </w:divsChild>
                </w:div>
                <w:div w:id="1211452810">
                  <w:marLeft w:val="0"/>
                  <w:marRight w:val="75"/>
                  <w:marTop w:val="0"/>
                  <w:marBottom w:val="0"/>
                  <w:divBdr>
                    <w:top w:val="none" w:sz="0" w:space="0" w:color="auto"/>
                    <w:left w:val="none" w:sz="0" w:space="0" w:color="auto"/>
                    <w:bottom w:val="none" w:sz="0" w:space="0" w:color="auto"/>
                    <w:right w:val="none" w:sz="0" w:space="0" w:color="auto"/>
                  </w:divBdr>
                  <w:divsChild>
                    <w:div w:id="281962765">
                      <w:marLeft w:val="0"/>
                      <w:marRight w:val="0"/>
                      <w:marTop w:val="0"/>
                      <w:marBottom w:val="0"/>
                      <w:divBdr>
                        <w:top w:val="none" w:sz="0" w:space="0" w:color="auto"/>
                        <w:left w:val="none" w:sz="0" w:space="0" w:color="auto"/>
                        <w:bottom w:val="none" w:sz="0" w:space="0" w:color="auto"/>
                        <w:right w:val="none" w:sz="0" w:space="0" w:color="auto"/>
                      </w:divBdr>
                    </w:div>
                  </w:divsChild>
                </w:div>
                <w:div w:id="1847791678">
                  <w:marLeft w:val="0"/>
                  <w:marRight w:val="75"/>
                  <w:marTop w:val="0"/>
                  <w:marBottom w:val="0"/>
                  <w:divBdr>
                    <w:top w:val="none" w:sz="0" w:space="0" w:color="auto"/>
                    <w:left w:val="none" w:sz="0" w:space="0" w:color="auto"/>
                    <w:bottom w:val="none" w:sz="0" w:space="0" w:color="auto"/>
                    <w:right w:val="none" w:sz="0" w:space="0" w:color="auto"/>
                  </w:divBdr>
                  <w:divsChild>
                    <w:div w:id="1474717045">
                      <w:marLeft w:val="0"/>
                      <w:marRight w:val="0"/>
                      <w:marTop w:val="0"/>
                      <w:marBottom w:val="0"/>
                      <w:divBdr>
                        <w:top w:val="none" w:sz="0" w:space="0" w:color="auto"/>
                        <w:left w:val="none" w:sz="0" w:space="0" w:color="auto"/>
                        <w:bottom w:val="none" w:sz="0" w:space="0" w:color="auto"/>
                        <w:right w:val="none" w:sz="0" w:space="0" w:color="auto"/>
                      </w:divBdr>
                    </w:div>
                  </w:divsChild>
                </w:div>
                <w:div w:id="1085148233">
                  <w:marLeft w:val="0"/>
                  <w:marRight w:val="75"/>
                  <w:marTop w:val="0"/>
                  <w:marBottom w:val="0"/>
                  <w:divBdr>
                    <w:top w:val="none" w:sz="0" w:space="0" w:color="auto"/>
                    <w:left w:val="none" w:sz="0" w:space="0" w:color="auto"/>
                    <w:bottom w:val="none" w:sz="0" w:space="0" w:color="auto"/>
                    <w:right w:val="none" w:sz="0" w:space="0" w:color="auto"/>
                  </w:divBdr>
                  <w:divsChild>
                    <w:div w:id="444275342">
                      <w:marLeft w:val="0"/>
                      <w:marRight w:val="0"/>
                      <w:marTop w:val="0"/>
                      <w:marBottom w:val="0"/>
                      <w:divBdr>
                        <w:top w:val="none" w:sz="0" w:space="0" w:color="auto"/>
                        <w:left w:val="none" w:sz="0" w:space="0" w:color="auto"/>
                        <w:bottom w:val="none" w:sz="0" w:space="0" w:color="auto"/>
                        <w:right w:val="none" w:sz="0" w:space="0" w:color="auto"/>
                      </w:divBdr>
                    </w:div>
                  </w:divsChild>
                </w:div>
                <w:div w:id="1913661431">
                  <w:marLeft w:val="0"/>
                  <w:marRight w:val="75"/>
                  <w:marTop w:val="0"/>
                  <w:marBottom w:val="0"/>
                  <w:divBdr>
                    <w:top w:val="none" w:sz="0" w:space="0" w:color="auto"/>
                    <w:left w:val="none" w:sz="0" w:space="0" w:color="auto"/>
                    <w:bottom w:val="none" w:sz="0" w:space="0" w:color="auto"/>
                    <w:right w:val="none" w:sz="0" w:space="0" w:color="auto"/>
                  </w:divBdr>
                  <w:divsChild>
                    <w:div w:id="16553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470327">
      <w:bodyDiv w:val="1"/>
      <w:marLeft w:val="0"/>
      <w:marRight w:val="0"/>
      <w:marTop w:val="0"/>
      <w:marBottom w:val="0"/>
      <w:divBdr>
        <w:top w:val="none" w:sz="0" w:space="0" w:color="auto"/>
        <w:left w:val="none" w:sz="0" w:space="0" w:color="auto"/>
        <w:bottom w:val="none" w:sz="0" w:space="0" w:color="auto"/>
        <w:right w:val="none" w:sz="0" w:space="0" w:color="auto"/>
      </w:divBdr>
    </w:div>
    <w:div w:id="403836688">
      <w:bodyDiv w:val="1"/>
      <w:marLeft w:val="0"/>
      <w:marRight w:val="0"/>
      <w:marTop w:val="0"/>
      <w:marBottom w:val="0"/>
      <w:divBdr>
        <w:top w:val="none" w:sz="0" w:space="0" w:color="auto"/>
        <w:left w:val="none" w:sz="0" w:space="0" w:color="auto"/>
        <w:bottom w:val="none" w:sz="0" w:space="0" w:color="auto"/>
        <w:right w:val="none" w:sz="0" w:space="0" w:color="auto"/>
      </w:divBdr>
    </w:div>
    <w:div w:id="921259697">
      <w:bodyDiv w:val="1"/>
      <w:marLeft w:val="0"/>
      <w:marRight w:val="0"/>
      <w:marTop w:val="0"/>
      <w:marBottom w:val="0"/>
      <w:divBdr>
        <w:top w:val="none" w:sz="0" w:space="0" w:color="auto"/>
        <w:left w:val="none" w:sz="0" w:space="0" w:color="auto"/>
        <w:bottom w:val="none" w:sz="0" w:space="0" w:color="auto"/>
        <w:right w:val="none" w:sz="0" w:space="0" w:color="auto"/>
      </w:divBdr>
    </w:div>
    <w:div w:id="1693188227">
      <w:bodyDiv w:val="1"/>
      <w:marLeft w:val="0"/>
      <w:marRight w:val="0"/>
      <w:marTop w:val="0"/>
      <w:marBottom w:val="0"/>
      <w:divBdr>
        <w:top w:val="none" w:sz="0" w:space="0" w:color="auto"/>
        <w:left w:val="none" w:sz="0" w:space="0" w:color="auto"/>
        <w:bottom w:val="none" w:sz="0" w:space="0" w:color="auto"/>
        <w:right w:val="none" w:sz="0" w:space="0" w:color="auto"/>
      </w:divBdr>
    </w:div>
    <w:div w:id="17655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7QFyr1Kxf8"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BNNcpAcF0GM" TargetMode="External"/><Relationship Id="rId12" Type="http://schemas.openxmlformats.org/officeDocument/2006/relationships/hyperlink" Target="https://www.youtube.com/watch?v=0T7Yp4K675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3EuemNAo6XE"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npp1z32idrc" TargetMode="External"/><Relationship Id="rId4" Type="http://schemas.openxmlformats.org/officeDocument/2006/relationships/webSettings" Target="webSettings.xml"/><Relationship Id="rId9" Type="http://schemas.openxmlformats.org/officeDocument/2006/relationships/hyperlink" Target="https://www.youtube.com/watch?v=J7y9T-535X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Wallace</dc:creator>
  <cp:keywords/>
  <dc:description/>
  <cp:lastModifiedBy>Katherine Barton</cp:lastModifiedBy>
  <cp:revision>2</cp:revision>
  <cp:lastPrinted>2020-06-19T10:17:00Z</cp:lastPrinted>
  <dcterms:created xsi:type="dcterms:W3CDTF">2021-03-21T14:45:00Z</dcterms:created>
  <dcterms:modified xsi:type="dcterms:W3CDTF">2021-03-21T14:45:00Z</dcterms:modified>
</cp:coreProperties>
</file>