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87" w:rsidRDefault="00EA5492">
      <w:pPr>
        <w:rPr>
          <w:rFonts w:ascii="My Happy Ending" w:hAnsi="My Happy Ending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F19DB4" wp14:editId="5D3BF435">
            <wp:simplePos x="0" y="0"/>
            <wp:positionH relativeFrom="margin">
              <wp:posOffset>5013062</wp:posOffset>
            </wp:positionH>
            <wp:positionV relativeFrom="paragraph">
              <wp:posOffset>329</wp:posOffset>
            </wp:positionV>
            <wp:extent cx="819785" cy="960755"/>
            <wp:effectExtent l="0" t="0" r="0" b="0"/>
            <wp:wrapSquare wrapText="bothSides"/>
            <wp:docPr id="1" name="Picture 1" descr="The Dragon Machine by Helen Ward, illustrated by Wayne Anderson (Templ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by Helen Ward, illustrated by Wayne Anderson (Templa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492">
        <w:rPr>
          <w:rFonts w:ascii="My Happy Ending" w:hAnsi="My Happy Ending"/>
          <w:sz w:val="48"/>
          <w:u w:val="single"/>
        </w:rPr>
        <w:t>Wednesday 24</w:t>
      </w:r>
      <w:r w:rsidRPr="00EA5492">
        <w:rPr>
          <w:rFonts w:ascii="My Happy Ending" w:hAnsi="My Happy Ending"/>
          <w:sz w:val="48"/>
          <w:u w:val="single"/>
          <w:vertAlign w:val="superscript"/>
        </w:rPr>
        <w:t>th</w:t>
      </w:r>
      <w:r w:rsidRPr="00EA5492">
        <w:rPr>
          <w:rFonts w:ascii="My Happy Ending" w:hAnsi="My Happy Ending"/>
          <w:sz w:val="48"/>
          <w:u w:val="single"/>
        </w:rPr>
        <w:t xml:space="preserve"> March</w:t>
      </w:r>
    </w:p>
    <w:p w:rsidR="00EA5492" w:rsidRDefault="00EA5492">
      <w:pPr>
        <w:rPr>
          <w:rFonts w:ascii="My Happy Ending" w:hAnsi="My Happy Ending"/>
          <w:sz w:val="48"/>
        </w:rPr>
      </w:pPr>
      <w:r>
        <w:rPr>
          <w:rFonts w:ascii="My Happy Ending" w:hAnsi="My Happy Ending"/>
          <w:sz w:val="48"/>
        </w:rPr>
        <w:t>LO: To write a letter of advice; to use a range of conjunctions</w:t>
      </w:r>
    </w:p>
    <w:p w:rsidR="00EA5492" w:rsidRDefault="00EA5492">
      <w:pPr>
        <w:rPr>
          <w:rFonts w:ascii="My Happy Ending" w:hAnsi="My Happy Ending"/>
          <w:sz w:val="48"/>
        </w:rPr>
      </w:pPr>
    </w:p>
    <w:p w:rsidR="00EA5492" w:rsidRDefault="00EA5492">
      <w:pPr>
        <w:rPr>
          <w:rFonts w:ascii="My Happy Ending" w:hAnsi="My Happy Ending"/>
          <w:sz w:val="48"/>
        </w:rPr>
      </w:pPr>
      <w:r w:rsidRPr="00CD7D06">
        <w:rPr>
          <w:rFonts w:ascii="My Happy Ending" w:hAnsi="My Happy Ending"/>
          <w:noProof/>
          <w:sz w:val="40"/>
          <w:lang w:eastAsia="en-GB"/>
        </w:rPr>
        <w:drawing>
          <wp:inline distT="0" distB="0" distL="0" distR="0" wp14:anchorId="08E5A2FF" wp14:editId="6CAAD1BF">
            <wp:extent cx="5731510" cy="83745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92" w:rsidRDefault="00EA5492">
      <w:pPr>
        <w:rPr>
          <w:rFonts w:ascii="My Happy Ending" w:hAnsi="My Happy Ending"/>
          <w:sz w:val="48"/>
        </w:rPr>
      </w:pPr>
    </w:p>
    <w:p w:rsidR="00EA5492" w:rsidRDefault="00EA5492" w:rsidP="00EA5492">
      <w:pPr>
        <w:rPr>
          <w:rFonts w:ascii="My Happy Ending" w:hAnsi="My Happy Ending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33F9D6" wp14:editId="70044348">
            <wp:simplePos x="0" y="0"/>
            <wp:positionH relativeFrom="margin">
              <wp:posOffset>5013062</wp:posOffset>
            </wp:positionH>
            <wp:positionV relativeFrom="paragraph">
              <wp:posOffset>329</wp:posOffset>
            </wp:positionV>
            <wp:extent cx="819785" cy="960755"/>
            <wp:effectExtent l="0" t="0" r="0" b="0"/>
            <wp:wrapSquare wrapText="bothSides"/>
            <wp:docPr id="3" name="Picture 3" descr="The Dragon Machine by Helen Ward, illustrated by Wayne Anderson (Templ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by Helen Ward, illustrated by Wayne Anderson (Templa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492">
        <w:rPr>
          <w:rFonts w:ascii="My Happy Ending" w:hAnsi="My Happy Ending"/>
          <w:sz w:val="48"/>
          <w:u w:val="single"/>
        </w:rPr>
        <w:t>Wednesday 24</w:t>
      </w:r>
      <w:r w:rsidRPr="00EA5492">
        <w:rPr>
          <w:rFonts w:ascii="My Happy Ending" w:hAnsi="My Happy Ending"/>
          <w:sz w:val="48"/>
          <w:u w:val="single"/>
          <w:vertAlign w:val="superscript"/>
        </w:rPr>
        <w:t>th</w:t>
      </w:r>
      <w:r w:rsidRPr="00EA5492">
        <w:rPr>
          <w:rFonts w:ascii="My Happy Ending" w:hAnsi="My Happy Ending"/>
          <w:sz w:val="48"/>
          <w:u w:val="single"/>
        </w:rPr>
        <w:t xml:space="preserve"> March</w:t>
      </w:r>
    </w:p>
    <w:p w:rsidR="00EA5492" w:rsidRDefault="00EA5492" w:rsidP="00EA5492">
      <w:pPr>
        <w:rPr>
          <w:rFonts w:ascii="My Happy Ending" w:hAnsi="My Happy Ending"/>
          <w:sz w:val="48"/>
        </w:rPr>
      </w:pPr>
      <w:r>
        <w:rPr>
          <w:rFonts w:ascii="My Happy Ending" w:hAnsi="My Happy Ending"/>
          <w:sz w:val="48"/>
        </w:rPr>
        <w:t>LO: To write a letter of advice; to use a range of conjunctions</w:t>
      </w:r>
    </w:p>
    <w:p w:rsidR="00EA5492" w:rsidRDefault="00EA5492" w:rsidP="00EA5492">
      <w:pPr>
        <w:rPr>
          <w:rFonts w:ascii="My Happy Ending" w:hAnsi="My Happy Ending"/>
          <w:sz w:val="48"/>
        </w:rPr>
      </w:pPr>
    </w:p>
    <w:p w:rsidR="00EA5492" w:rsidRPr="00EA5492" w:rsidRDefault="00EA5492" w:rsidP="00EA5492">
      <w:pPr>
        <w:rPr>
          <w:rFonts w:ascii="My Happy Ending" w:hAnsi="My Happy Ending"/>
          <w:sz w:val="48"/>
        </w:rPr>
      </w:pPr>
      <w:r w:rsidRPr="00CD7D06">
        <w:rPr>
          <w:rFonts w:ascii="My Happy Ending" w:hAnsi="My Happy Ending"/>
          <w:noProof/>
          <w:sz w:val="40"/>
          <w:lang w:eastAsia="en-GB"/>
        </w:rPr>
        <w:drawing>
          <wp:inline distT="0" distB="0" distL="0" distR="0" wp14:anchorId="6E96185D" wp14:editId="0F31A7B1">
            <wp:extent cx="5731510" cy="837456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92" w:rsidRDefault="00EA5492">
      <w:pPr>
        <w:rPr>
          <w:rFonts w:ascii="My Happy Ending" w:hAnsi="My Happy Ending"/>
          <w:sz w:val="48"/>
        </w:rPr>
      </w:pPr>
    </w:p>
    <w:p w:rsidR="00EA5492" w:rsidRDefault="00EA5492" w:rsidP="00EA5492">
      <w:pPr>
        <w:rPr>
          <w:rFonts w:ascii="My Happy Ending" w:hAnsi="My Happy Ending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33F9D6" wp14:editId="70044348">
            <wp:simplePos x="0" y="0"/>
            <wp:positionH relativeFrom="margin">
              <wp:posOffset>5013062</wp:posOffset>
            </wp:positionH>
            <wp:positionV relativeFrom="paragraph">
              <wp:posOffset>329</wp:posOffset>
            </wp:positionV>
            <wp:extent cx="819785" cy="960755"/>
            <wp:effectExtent l="0" t="0" r="0" b="0"/>
            <wp:wrapSquare wrapText="bothSides"/>
            <wp:docPr id="5" name="Picture 5" descr="The Dragon Machine by Helen Ward, illustrated by Wayne Anderson (Templ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by Helen Ward, illustrated by Wayne Anderson (Templar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492">
        <w:rPr>
          <w:rFonts w:ascii="My Happy Ending" w:hAnsi="My Happy Ending"/>
          <w:sz w:val="48"/>
          <w:u w:val="single"/>
        </w:rPr>
        <w:t>Wednesday 24</w:t>
      </w:r>
      <w:r w:rsidRPr="00EA5492">
        <w:rPr>
          <w:rFonts w:ascii="My Happy Ending" w:hAnsi="My Happy Ending"/>
          <w:sz w:val="48"/>
          <w:u w:val="single"/>
          <w:vertAlign w:val="superscript"/>
        </w:rPr>
        <w:t>th</w:t>
      </w:r>
      <w:r w:rsidRPr="00EA5492">
        <w:rPr>
          <w:rFonts w:ascii="My Happy Ending" w:hAnsi="My Happy Ending"/>
          <w:sz w:val="48"/>
          <w:u w:val="single"/>
        </w:rPr>
        <w:t xml:space="preserve"> March</w:t>
      </w:r>
    </w:p>
    <w:p w:rsidR="00EA5492" w:rsidRDefault="00EA5492" w:rsidP="00EA5492">
      <w:pPr>
        <w:rPr>
          <w:rFonts w:ascii="My Happy Ending" w:hAnsi="My Happy Ending"/>
          <w:sz w:val="48"/>
        </w:rPr>
      </w:pPr>
      <w:r>
        <w:rPr>
          <w:rFonts w:ascii="My Happy Ending" w:hAnsi="My Happy Ending"/>
          <w:sz w:val="48"/>
        </w:rPr>
        <w:t>LO: To write a letter of advice; to use a range of conjunctions</w:t>
      </w:r>
    </w:p>
    <w:p w:rsidR="00EA5492" w:rsidRDefault="00EA5492" w:rsidP="00EA5492">
      <w:pPr>
        <w:rPr>
          <w:rFonts w:ascii="My Happy Ending" w:hAnsi="My Happy Ending"/>
          <w:sz w:val="48"/>
        </w:rPr>
      </w:pPr>
    </w:p>
    <w:p w:rsidR="00EA5492" w:rsidRPr="00EA5492" w:rsidRDefault="00EA5492" w:rsidP="00EA5492">
      <w:pPr>
        <w:rPr>
          <w:rFonts w:ascii="My Happy Ending" w:hAnsi="My Happy Ending"/>
          <w:sz w:val="48"/>
        </w:rPr>
      </w:pPr>
      <w:r w:rsidRPr="00CD7D06">
        <w:rPr>
          <w:rFonts w:ascii="My Happy Ending" w:hAnsi="My Happy Ending"/>
          <w:noProof/>
          <w:sz w:val="40"/>
          <w:lang w:eastAsia="en-GB"/>
        </w:rPr>
        <w:drawing>
          <wp:inline distT="0" distB="0" distL="0" distR="0" wp14:anchorId="6E96185D" wp14:editId="0F31A7B1">
            <wp:extent cx="5731510" cy="837456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92" w:rsidRPr="00EA5492" w:rsidRDefault="00EA5492">
      <w:pPr>
        <w:rPr>
          <w:rFonts w:ascii="My Happy Ending" w:hAnsi="My Happy Ending"/>
          <w:sz w:val="48"/>
        </w:rPr>
      </w:pPr>
      <w:bookmarkStart w:id="0" w:name="_GoBack"/>
      <w:bookmarkEnd w:id="0"/>
    </w:p>
    <w:sectPr w:rsidR="00EA5492" w:rsidRPr="00EA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92"/>
    <w:rsid w:val="006D6B87"/>
    <w:rsid w:val="00E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B65C"/>
  <w15:chartTrackingRefBased/>
  <w15:docId w15:val="{96E1BC9C-C323-428E-A1AA-A58EC180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2021-03-21T19:10:00Z</dcterms:created>
  <dcterms:modified xsi:type="dcterms:W3CDTF">2021-03-21T19:13:00Z</dcterms:modified>
</cp:coreProperties>
</file>