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0A5" w:rsidRPr="008C4D69" w:rsidRDefault="003420A5" w:rsidP="008C4D69">
      <w:pPr>
        <w:rPr>
          <w:u w:val="single"/>
        </w:rPr>
      </w:pPr>
      <w:r w:rsidRPr="008C4D69">
        <w:rPr>
          <w:rFonts w:ascii="Kristen ITC" w:hAnsi="Kristen ITC"/>
          <w:u w:val="single"/>
        </w:rPr>
        <w:t xml:space="preserve"> LO:  To find out about the Shang Dynasty and explore how we know about it.</w:t>
      </w:r>
    </w:p>
    <w:p w:rsidR="00F02570" w:rsidRDefault="003420A5" w:rsidP="008C4D69">
      <w:pPr>
        <w:rPr>
          <w:rFonts w:ascii="Kristen ITC" w:hAnsi="Kristen ITC"/>
        </w:rPr>
      </w:pPr>
      <w:r>
        <w:rPr>
          <w:rFonts w:ascii="Kristen ITC" w:hAnsi="Kristen ITC"/>
        </w:rPr>
        <w:t xml:space="preserve">History books about the Shang Dynasty were not written until long after the </w:t>
      </w:r>
      <w:r w:rsidR="008C4D69">
        <w:rPr>
          <w:rFonts w:ascii="Kristen ITC" w:hAnsi="Kristen ITC"/>
        </w:rPr>
        <w:t>Shang Dynasty had ended.  It wasn’t until much later still that archaeologists discovered evidence of the Shang Dynasty.  The evidence they found didn’t always support the writings in the history books.</w:t>
      </w:r>
    </w:p>
    <w:p w:rsidR="003420A5" w:rsidRPr="00F02570" w:rsidRDefault="003420A5" w:rsidP="008C4D69">
      <w:pPr>
        <w:rPr>
          <w:rFonts w:ascii="Kristen ITC" w:hAnsi="Kristen ITC"/>
        </w:rPr>
      </w:pPr>
      <w:bookmarkStart w:id="0" w:name="_GoBack"/>
      <w:bookmarkEnd w:id="0"/>
      <w:r>
        <w:rPr>
          <w:rFonts w:ascii="Kristen ITC" w:hAnsi="Kristen ITC"/>
        </w:rPr>
        <w:t>Work with your partner.  Read the information sheet then use what you have found out</w:t>
      </w:r>
      <w:r w:rsidR="008C4D69">
        <w:rPr>
          <w:rFonts w:ascii="Kristen ITC" w:hAnsi="Kristen ITC"/>
        </w:rPr>
        <w:t xml:space="preserve"> to decide which of these statements is true.</w:t>
      </w:r>
      <w:r>
        <w:rPr>
          <w:rFonts w:ascii="Kristen ITC" w:hAnsi="Kristen ITC"/>
        </w:rPr>
        <w:t xml:space="preserve"> </w:t>
      </w:r>
    </w:p>
    <w:p w:rsidR="008C4D69" w:rsidRDefault="008C4D69" w:rsidP="008C4D69">
      <w:pPr>
        <w:rPr>
          <w:rFonts w:ascii="Kristen ITC" w:hAnsi="Kristen ITC"/>
        </w:rPr>
      </w:pPr>
      <w:r>
        <w:rPr>
          <w:noProof/>
        </w:rPr>
        <w:drawing>
          <wp:inline distT="0" distB="0" distL="0" distR="0" wp14:anchorId="6186F97F" wp14:editId="08D4E935">
            <wp:extent cx="6645910" cy="15134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69113" cy="1518774"/>
                    </a:xfrm>
                    <a:prstGeom prst="rect">
                      <a:avLst/>
                    </a:prstGeom>
                  </pic:spPr>
                </pic:pic>
              </a:graphicData>
            </a:graphic>
          </wp:inline>
        </w:drawing>
      </w:r>
    </w:p>
    <w:p w:rsidR="008C4D69" w:rsidRDefault="008C4D69" w:rsidP="008C4D69">
      <w:pPr>
        <w:rPr>
          <w:rFonts w:ascii="Kristen ITC" w:hAnsi="Kristen ITC"/>
        </w:rPr>
      </w:pPr>
      <w:r>
        <w:rPr>
          <w:noProof/>
        </w:rPr>
        <w:drawing>
          <wp:inline distT="0" distB="0" distL="0" distR="0" wp14:anchorId="7B56440A" wp14:editId="21F319AD">
            <wp:extent cx="6645910" cy="126124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665298" cy="1264921"/>
                    </a:xfrm>
                    <a:prstGeom prst="rect">
                      <a:avLst/>
                    </a:prstGeom>
                  </pic:spPr>
                </pic:pic>
              </a:graphicData>
            </a:graphic>
          </wp:inline>
        </w:drawing>
      </w:r>
    </w:p>
    <w:p w:rsidR="008C4D69" w:rsidRDefault="008C4D69" w:rsidP="008C4D69">
      <w:pPr>
        <w:rPr>
          <w:rFonts w:ascii="Kristen ITC" w:hAnsi="Kristen ITC"/>
        </w:rPr>
      </w:pPr>
      <w:r>
        <w:rPr>
          <w:noProof/>
        </w:rPr>
        <w:drawing>
          <wp:inline distT="0" distB="0" distL="0" distR="0" wp14:anchorId="12FFDB2F" wp14:editId="75DC80D3">
            <wp:extent cx="6645910" cy="1450428"/>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653109" cy="1451999"/>
                    </a:xfrm>
                    <a:prstGeom prst="rect">
                      <a:avLst/>
                    </a:prstGeom>
                  </pic:spPr>
                </pic:pic>
              </a:graphicData>
            </a:graphic>
          </wp:inline>
        </w:drawing>
      </w:r>
    </w:p>
    <w:p w:rsidR="008C4D69" w:rsidRDefault="008C4D69" w:rsidP="008C4D69">
      <w:pPr>
        <w:rPr>
          <w:rFonts w:ascii="Kristen ITC" w:hAnsi="Kristen ITC"/>
        </w:rPr>
      </w:pPr>
      <w:r>
        <w:rPr>
          <w:noProof/>
        </w:rPr>
        <w:drawing>
          <wp:inline distT="0" distB="0" distL="0" distR="0" wp14:anchorId="2273ED02" wp14:editId="0C7FF945">
            <wp:extent cx="6645910" cy="1340069"/>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647537" cy="1340397"/>
                    </a:xfrm>
                    <a:prstGeom prst="rect">
                      <a:avLst/>
                    </a:prstGeom>
                  </pic:spPr>
                </pic:pic>
              </a:graphicData>
            </a:graphic>
          </wp:inline>
        </w:drawing>
      </w:r>
    </w:p>
    <w:p w:rsidR="008C4D69" w:rsidRDefault="008C4D69" w:rsidP="008C4D69">
      <w:pPr>
        <w:rPr>
          <w:rFonts w:ascii="Kristen ITC" w:hAnsi="Kristen ITC"/>
        </w:rPr>
      </w:pPr>
      <w:r>
        <w:rPr>
          <w:noProof/>
        </w:rPr>
        <w:drawing>
          <wp:inline distT="0" distB="0" distL="0" distR="0" wp14:anchorId="4A55079A" wp14:editId="1E23C2B3">
            <wp:extent cx="6645910" cy="141889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56554" cy="1421168"/>
                    </a:xfrm>
                    <a:prstGeom prst="rect">
                      <a:avLst/>
                    </a:prstGeom>
                  </pic:spPr>
                </pic:pic>
              </a:graphicData>
            </a:graphic>
          </wp:inline>
        </w:drawing>
      </w:r>
    </w:p>
    <w:p w:rsidR="00F02570" w:rsidRPr="00F02570" w:rsidRDefault="00F02570" w:rsidP="00F02570">
      <w:pPr>
        <w:autoSpaceDE w:val="0"/>
        <w:autoSpaceDN w:val="0"/>
        <w:adjustRightInd w:val="0"/>
        <w:spacing w:after="0" w:line="240" w:lineRule="auto"/>
        <w:rPr>
          <w:rFonts w:ascii="Kristen ITC" w:hAnsi="Kristen ITC" w:cs="CenturyGothic"/>
        </w:rPr>
      </w:pPr>
      <w:r w:rsidRPr="00F02570">
        <w:rPr>
          <w:rFonts w:ascii="Kristen ITC" w:hAnsi="Kristen ITC" w:cs="CenturyGothic"/>
        </w:rPr>
        <w:t>Which is a more reliable source of evidence, archaeology or history</w:t>
      </w:r>
      <w:r w:rsidRPr="00F02570">
        <w:rPr>
          <w:rFonts w:ascii="Kristen ITC" w:hAnsi="Kristen ITC" w:cs="CenturyGothic"/>
        </w:rPr>
        <w:t xml:space="preserve"> books? Write a brief paragraph to explain your answer.</w:t>
      </w:r>
    </w:p>
    <w:p w:rsidR="008C4D69" w:rsidRPr="003420A5" w:rsidRDefault="008C4D69" w:rsidP="008C4D69">
      <w:pPr>
        <w:rPr>
          <w:rFonts w:ascii="Kristen ITC" w:hAnsi="Kristen ITC"/>
        </w:rPr>
      </w:pPr>
    </w:p>
    <w:sectPr w:rsidR="008C4D69" w:rsidRPr="003420A5" w:rsidSect="009A51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Kristen ITC">
    <w:panose1 w:val="03050502040202030202"/>
    <w:charset w:val="00"/>
    <w:family w:val="script"/>
    <w:pitch w:val="variable"/>
    <w:sig w:usb0="00000003" w:usb1="00000000" w:usb2="00000000" w:usb3="00000000" w:csb0="00000001" w:csb1="00000000"/>
  </w:font>
  <w:font w:name="Century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5106E0"/>
    <w:multiLevelType w:val="hybridMultilevel"/>
    <w:tmpl w:val="02A4AF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731"/>
    <w:rsid w:val="003420A5"/>
    <w:rsid w:val="00465C20"/>
    <w:rsid w:val="008C4D69"/>
    <w:rsid w:val="00952F35"/>
    <w:rsid w:val="009A5122"/>
    <w:rsid w:val="009F0731"/>
    <w:rsid w:val="00F025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E8E0"/>
  <w15:chartTrackingRefBased/>
  <w15:docId w15:val="{4D7824BA-7678-4FD4-A8E2-CDBE89C85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20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92</Words>
  <Characters>528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Mckenna</dc:creator>
  <cp:keywords/>
  <dc:description/>
  <cp:lastModifiedBy>Margaret Mckenna</cp:lastModifiedBy>
  <cp:revision>1</cp:revision>
  <dcterms:created xsi:type="dcterms:W3CDTF">2020-11-01T21:02:00Z</dcterms:created>
  <dcterms:modified xsi:type="dcterms:W3CDTF">2020-11-01T22:26:00Z</dcterms:modified>
</cp:coreProperties>
</file>